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4B0F1" w14:textId="35D8FC84" w:rsidR="00955CDF" w:rsidRDefault="00955CDF" w:rsidP="00C7224E">
      <w:pPr>
        <w:spacing w:before="100" w:beforeAutospacing="1" w:after="100" w:afterAutospacing="1" w:line="240" w:lineRule="auto"/>
        <w:jc w:val="center"/>
        <w:rPr>
          <w:rFonts w:ascii="Times New Roman" w:eastAsia="Times New Roman" w:hAnsi="Times New Roman" w:cs="Times New Roman"/>
          <w:b/>
          <w:sz w:val="28"/>
          <w:szCs w:val="28"/>
        </w:rPr>
      </w:pPr>
      <w:r w:rsidRPr="00955CDF">
        <w:rPr>
          <w:rFonts w:ascii="Times New Roman" w:eastAsia="Times New Roman" w:hAnsi="Times New Roman" w:cs="Times New Roman"/>
          <w:b/>
          <w:sz w:val="28"/>
          <w:szCs w:val="28"/>
        </w:rPr>
        <w:t>PARTICI</w:t>
      </w:r>
      <w:r w:rsidR="00433A8E">
        <w:rPr>
          <w:rFonts w:ascii="Times New Roman" w:eastAsia="Times New Roman" w:hAnsi="Times New Roman" w:cs="Times New Roman"/>
          <w:b/>
          <w:sz w:val="28"/>
          <w:szCs w:val="28"/>
        </w:rPr>
        <w:t xml:space="preserve">PATORY MANAGEMENT PRACTICES AND </w:t>
      </w:r>
      <w:r w:rsidRPr="00955CDF">
        <w:rPr>
          <w:rFonts w:ascii="Times New Roman" w:eastAsia="Times New Roman" w:hAnsi="Times New Roman" w:cs="Times New Roman"/>
          <w:b/>
          <w:sz w:val="28"/>
          <w:szCs w:val="28"/>
        </w:rPr>
        <w:t>SUSTAINABILITY OF FOREST</w:t>
      </w:r>
      <w:r w:rsidR="0021121D">
        <w:rPr>
          <w:rFonts w:ascii="Times New Roman" w:eastAsia="Times New Roman" w:hAnsi="Times New Roman" w:cs="Times New Roman"/>
          <w:b/>
          <w:sz w:val="28"/>
          <w:szCs w:val="28"/>
        </w:rPr>
        <w:t xml:space="preserve"> </w:t>
      </w:r>
      <w:r w:rsidR="008D5BB2">
        <w:rPr>
          <w:rFonts w:ascii="Times New Roman" w:eastAsia="Times New Roman" w:hAnsi="Times New Roman" w:cs="Times New Roman"/>
          <w:b/>
          <w:sz w:val="28"/>
          <w:szCs w:val="28"/>
        </w:rPr>
        <w:t>CONSERVATION</w:t>
      </w:r>
      <w:r w:rsidR="00817EBC">
        <w:rPr>
          <w:rFonts w:ascii="Times New Roman" w:eastAsia="Times New Roman" w:hAnsi="Times New Roman" w:cs="Times New Roman"/>
          <w:b/>
          <w:sz w:val="28"/>
          <w:szCs w:val="28"/>
        </w:rPr>
        <w:t xml:space="preserve"> IN RWANDA</w:t>
      </w:r>
    </w:p>
    <w:p w14:paraId="03D634A5" w14:textId="77777777" w:rsidR="00817EBC" w:rsidRDefault="00817EBC" w:rsidP="00C7224E">
      <w:pPr>
        <w:spacing w:line="240" w:lineRule="auto"/>
        <w:rPr>
          <w:rFonts w:ascii="Times New Roman" w:hAnsi="Times New Roman" w:cs="Times New Roman"/>
          <w:b/>
          <w:sz w:val="24"/>
          <w:szCs w:val="24"/>
        </w:rPr>
      </w:pPr>
      <w:r>
        <w:rPr>
          <w:rFonts w:ascii="Times New Roman" w:hAnsi="Times New Roman" w:cs="Times New Roman"/>
          <w:b/>
          <w:sz w:val="24"/>
          <w:szCs w:val="24"/>
        </w:rPr>
        <w:t>First Author</w:t>
      </w:r>
    </w:p>
    <w:p w14:paraId="4BAE4D85" w14:textId="77777777" w:rsidR="00817EBC" w:rsidRDefault="00817EBC" w:rsidP="00C7224E">
      <w:pPr>
        <w:spacing w:line="240" w:lineRule="auto"/>
        <w:rPr>
          <w:rFonts w:ascii="Times New Roman" w:hAnsi="Times New Roman" w:cs="Times New Roman"/>
          <w:sz w:val="24"/>
          <w:szCs w:val="24"/>
        </w:rPr>
      </w:pPr>
      <w:r>
        <w:rPr>
          <w:rFonts w:ascii="Times New Roman" w:hAnsi="Times New Roman" w:cs="Times New Roman"/>
          <w:sz w:val="24"/>
          <w:szCs w:val="24"/>
        </w:rPr>
        <w:t xml:space="preserve">Names: Yves Claude Nshimiyimana </w:t>
      </w:r>
    </w:p>
    <w:p w14:paraId="78E0CE44" w14:textId="77777777" w:rsidR="00817EBC" w:rsidRDefault="00817EBC" w:rsidP="00C7224E">
      <w:pPr>
        <w:spacing w:line="240" w:lineRule="auto"/>
        <w:rPr>
          <w:rFonts w:ascii="Times New Roman" w:hAnsi="Times New Roman" w:cs="Times New Roman"/>
          <w:sz w:val="24"/>
          <w:szCs w:val="24"/>
        </w:rPr>
      </w:pPr>
      <w:r>
        <w:rPr>
          <w:rFonts w:ascii="Times New Roman" w:hAnsi="Times New Roman" w:cs="Times New Roman"/>
          <w:sz w:val="24"/>
          <w:szCs w:val="24"/>
        </w:rPr>
        <w:t xml:space="preserve">Email: </w:t>
      </w:r>
      <w:r>
        <w:rPr>
          <w:rStyle w:val="go"/>
          <w:rFonts w:ascii="Times New Roman" w:hAnsi="Times New Roman" w:cs="Times New Roman"/>
          <w:color w:val="0070C0"/>
          <w:sz w:val="24"/>
          <w:szCs w:val="24"/>
          <w:u w:val="single"/>
        </w:rPr>
        <w:t>dryvesclaude@gmail.com</w:t>
      </w:r>
    </w:p>
    <w:p w14:paraId="6355F692" w14:textId="77777777" w:rsidR="00817EBC" w:rsidRDefault="00817EBC" w:rsidP="00C7224E">
      <w:pPr>
        <w:spacing w:line="240" w:lineRule="auto"/>
        <w:rPr>
          <w:rFonts w:ascii="Times New Roman" w:hAnsi="Times New Roman" w:cs="Times New Roman"/>
          <w:sz w:val="24"/>
          <w:szCs w:val="24"/>
        </w:rPr>
      </w:pPr>
      <w:r>
        <w:rPr>
          <w:rFonts w:ascii="Times New Roman" w:hAnsi="Times New Roman" w:cs="Times New Roman"/>
          <w:sz w:val="24"/>
          <w:szCs w:val="24"/>
        </w:rPr>
        <w:t>Institutions:  University of Lay Adventists of Kigali / UNILAK</w:t>
      </w:r>
    </w:p>
    <w:p w14:paraId="73E12038" w14:textId="77777777" w:rsidR="00817EBC" w:rsidRDefault="00817EBC" w:rsidP="00C7224E">
      <w:pPr>
        <w:spacing w:line="240" w:lineRule="auto"/>
        <w:rPr>
          <w:rFonts w:ascii="Times New Roman" w:hAnsi="Times New Roman" w:cs="Times New Roman"/>
          <w:b/>
          <w:sz w:val="24"/>
          <w:szCs w:val="24"/>
        </w:rPr>
      </w:pPr>
      <w:r>
        <w:rPr>
          <w:rFonts w:ascii="Times New Roman" w:hAnsi="Times New Roman" w:cs="Times New Roman"/>
          <w:b/>
          <w:sz w:val="24"/>
          <w:szCs w:val="24"/>
        </w:rPr>
        <w:t>Second Author</w:t>
      </w:r>
    </w:p>
    <w:p w14:paraId="1E9DF4BD" w14:textId="77777777" w:rsidR="00817EBC" w:rsidRDefault="00817EBC" w:rsidP="00C7224E">
      <w:pPr>
        <w:spacing w:line="240" w:lineRule="auto"/>
        <w:rPr>
          <w:rFonts w:ascii="Times New Roman" w:hAnsi="Times New Roman" w:cs="Times New Roman"/>
          <w:sz w:val="24"/>
          <w:szCs w:val="24"/>
        </w:rPr>
      </w:pPr>
      <w:r>
        <w:rPr>
          <w:rFonts w:ascii="Times New Roman" w:hAnsi="Times New Roman" w:cs="Times New Roman"/>
          <w:sz w:val="24"/>
          <w:szCs w:val="24"/>
        </w:rPr>
        <w:t>Names: Alyda Zubeda Mizeroyabadege</w:t>
      </w:r>
    </w:p>
    <w:p w14:paraId="2CC2BBD2" w14:textId="77777777" w:rsidR="00817EBC" w:rsidRDefault="00817EBC" w:rsidP="00C7224E">
      <w:pPr>
        <w:spacing w:line="240" w:lineRule="auto"/>
        <w:rPr>
          <w:rFonts w:ascii="Times New Roman" w:hAnsi="Times New Roman" w:cs="Times New Roman"/>
          <w:sz w:val="24"/>
          <w:szCs w:val="24"/>
        </w:rPr>
      </w:pPr>
      <w:r>
        <w:rPr>
          <w:rFonts w:ascii="Times New Roman" w:hAnsi="Times New Roman" w:cs="Times New Roman"/>
          <w:sz w:val="24"/>
          <w:szCs w:val="24"/>
        </w:rPr>
        <w:t xml:space="preserve">Email: </w:t>
      </w:r>
      <w:hyperlink r:id="rId8" w:history="1">
        <w:r>
          <w:rPr>
            <w:rStyle w:val="Hyperlink"/>
            <w:rFonts w:ascii="Times New Roman" w:hAnsi="Times New Roman"/>
            <w:sz w:val="24"/>
            <w:szCs w:val="24"/>
          </w:rPr>
          <w:t>alydazuzu@gmail.com</w:t>
        </w:r>
      </w:hyperlink>
    </w:p>
    <w:p w14:paraId="45AC33DE" w14:textId="77777777" w:rsidR="00817EBC" w:rsidRDefault="00817EBC" w:rsidP="00C7224E">
      <w:pPr>
        <w:spacing w:line="240" w:lineRule="auto"/>
        <w:rPr>
          <w:rFonts w:ascii="Times New Roman" w:hAnsi="Times New Roman" w:cs="Times New Roman"/>
          <w:sz w:val="24"/>
          <w:szCs w:val="24"/>
        </w:rPr>
      </w:pPr>
      <w:r>
        <w:rPr>
          <w:rFonts w:ascii="Times New Roman" w:hAnsi="Times New Roman" w:cs="Times New Roman"/>
          <w:sz w:val="24"/>
          <w:szCs w:val="24"/>
        </w:rPr>
        <w:t>Institutions: University of Lay Adventists of Kigali / UNILAK</w:t>
      </w:r>
    </w:p>
    <w:p w14:paraId="4A897F9A" w14:textId="77777777" w:rsidR="00817EBC" w:rsidRDefault="00817EBC" w:rsidP="00C7224E">
      <w:pPr>
        <w:spacing w:before="100" w:beforeAutospacing="1" w:after="100" w:afterAutospacing="1" w:line="240" w:lineRule="auto"/>
        <w:rPr>
          <w:rFonts w:ascii="Times New Roman" w:eastAsia="Times New Roman" w:hAnsi="Times New Roman" w:cs="Times New Roman"/>
          <w:b/>
          <w:sz w:val="28"/>
          <w:szCs w:val="28"/>
        </w:rPr>
      </w:pPr>
    </w:p>
    <w:p w14:paraId="54946DA2" w14:textId="77777777" w:rsidR="00817EBC" w:rsidRPr="00955CDF" w:rsidRDefault="00817EBC" w:rsidP="00C7224E">
      <w:pPr>
        <w:spacing w:before="100" w:beforeAutospacing="1" w:after="100" w:afterAutospacing="1" w:line="240" w:lineRule="auto"/>
        <w:rPr>
          <w:rFonts w:ascii="Times New Roman" w:eastAsia="Times New Roman" w:hAnsi="Times New Roman" w:cs="Times New Roman"/>
          <w:sz w:val="24"/>
          <w:szCs w:val="24"/>
        </w:rPr>
      </w:pPr>
    </w:p>
    <w:p w14:paraId="2965BAAD" w14:textId="32F7A40D" w:rsidR="00832467" w:rsidRPr="003F0FBD" w:rsidRDefault="00832467" w:rsidP="00C7224E">
      <w:pPr>
        <w:tabs>
          <w:tab w:val="left" w:pos="3690"/>
        </w:tabs>
        <w:spacing w:line="240" w:lineRule="auto"/>
        <w:rPr>
          <w:rFonts w:ascii="Times New Roman" w:hAnsi="Times New Roman" w:cs="Times New Roman"/>
          <w:i/>
          <w:sz w:val="24"/>
          <w:szCs w:val="24"/>
        </w:rPr>
      </w:pPr>
      <w:bookmarkStart w:id="0" w:name="_Toc444458942"/>
    </w:p>
    <w:p w14:paraId="3EB751A5" w14:textId="77777777" w:rsidR="00832467" w:rsidRDefault="00832467" w:rsidP="00C7224E">
      <w:pPr>
        <w:pStyle w:val="Normal0"/>
      </w:pPr>
    </w:p>
    <w:p w14:paraId="6F1B09FF" w14:textId="77777777" w:rsidR="00B73F2E" w:rsidRDefault="00B73F2E" w:rsidP="00C7224E">
      <w:pPr>
        <w:pStyle w:val="Normal0"/>
      </w:pPr>
    </w:p>
    <w:p w14:paraId="7B5B679B" w14:textId="77777777" w:rsidR="00B73F2E" w:rsidRDefault="00B73F2E" w:rsidP="00C7224E">
      <w:pPr>
        <w:pStyle w:val="Normal0"/>
      </w:pPr>
    </w:p>
    <w:p w14:paraId="7CA29BC4" w14:textId="77777777" w:rsidR="00B73F2E" w:rsidRDefault="00B73F2E" w:rsidP="00C7224E">
      <w:pPr>
        <w:pStyle w:val="Normal0"/>
      </w:pPr>
    </w:p>
    <w:p w14:paraId="053EB527" w14:textId="77777777" w:rsidR="00B73F2E" w:rsidRDefault="00B73F2E" w:rsidP="00C7224E">
      <w:pPr>
        <w:pStyle w:val="Normal0"/>
      </w:pPr>
    </w:p>
    <w:p w14:paraId="51B851E3" w14:textId="77777777" w:rsidR="00B73F2E" w:rsidRDefault="00B73F2E" w:rsidP="00C7224E">
      <w:pPr>
        <w:pStyle w:val="Normal0"/>
      </w:pPr>
    </w:p>
    <w:p w14:paraId="272A5E90" w14:textId="77777777" w:rsidR="00B73F2E" w:rsidRDefault="00B73F2E" w:rsidP="00C7224E">
      <w:pPr>
        <w:pStyle w:val="Normal0"/>
      </w:pPr>
    </w:p>
    <w:p w14:paraId="1F7A7FC6" w14:textId="77777777" w:rsidR="00B73F2E" w:rsidRDefault="00B73F2E" w:rsidP="00C7224E">
      <w:pPr>
        <w:pStyle w:val="Normal0"/>
      </w:pPr>
    </w:p>
    <w:p w14:paraId="39849104" w14:textId="77777777" w:rsidR="00B73F2E" w:rsidRDefault="00B73F2E" w:rsidP="00C7224E">
      <w:pPr>
        <w:pStyle w:val="Normal0"/>
      </w:pPr>
    </w:p>
    <w:p w14:paraId="2DBC283C" w14:textId="77777777" w:rsidR="00B73F2E" w:rsidRDefault="00B73F2E" w:rsidP="00C7224E">
      <w:pPr>
        <w:pStyle w:val="Normal0"/>
      </w:pPr>
    </w:p>
    <w:p w14:paraId="26606136" w14:textId="77777777" w:rsidR="00B73F2E" w:rsidRDefault="00B73F2E" w:rsidP="00C7224E">
      <w:pPr>
        <w:pStyle w:val="Normal0"/>
      </w:pPr>
    </w:p>
    <w:p w14:paraId="5A7E1F2B" w14:textId="77777777" w:rsidR="00B73F2E" w:rsidRDefault="00B73F2E" w:rsidP="00C7224E">
      <w:pPr>
        <w:pStyle w:val="Normal0"/>
      </w:pPr>
    </w:p>
    <w:p w14:paraId="337EAA8F" w14:textId="77777777" w:rsidR="00B73F2E" w:rsidRDefault="00B73F2E" w:rsidP="00C7224E">
      <w:pPr>
        <w:pStyle w:val="Normal0"/>
      </w:pPr>
    </w:p>
    <w:p w14:paraId="1D62060B" w14:textId="77777777" w:rsidR="00B73F2E" w:rsidRDefault="00B73F2E" w:rsidP="00C7224E">
      <w:pPr>
        <w:pStyle w:val="Normal0"/>
      </w:pPr>
    </w:p>
    <w:p w14:paraId="548EA285" w14:textId="77777777" w:rsidR="00B73F2E" w:rsidRDefault="00B73F2E" w:rsidP="00C7224E">
      <w:pPr>
        <w:pStyle w:val="Normal0"/>
      </w:pPr>
    </w:p>
    <w:p w14:paraId="7EFDAFF0" w14:textId="77777777" w:rsidR="00B73F2E" w:rsidRDefault="00B73F2E" w:rsidP="00C7224E">
      <w:pPr>
        <w:pStyle w:val="Normal0"/>
      </w:pPr>
    </w:p>
    <w:p w14:paraId="65539268" w14:textId="77777777" w:rsidR="00B73F2E" w:rsidRDefault="00B73F2E" w:rsidP="00C7224E">
      <w:pPr>
        <w:pStyle w:val="Normal0"/>
      </w:pPr>
    </w:p>
    <w:p w14:paraId="52248250" w14:textId="77777777" w:rsidR="00B73F2E" w:rsidRDefault="00B73F2E" w:rsidP="00C7224E">
      <w:pPr>
        <w:pStyle w:val="Normal0"/>
      </w:pPr>
    </w:p>
    <w:p w14:paraId="5DA80B6E" w14:textId="77777777" w:rsidR="00B73F2E" w:rsidRDefault="00B73F2E" w:rsidP="00C7224E">
      <w:pPr>
        <w:pStyle w:val="Normal0"/>
      </w:pPr>
    </w:p>
    <w:p w14:paraId="12CB6909" w14:textId="77777777" w:rsidR="00B73F2E" w:rsidRDefault="00B73F2E" w:rsidP="00C7224E">
      <w:pPr>
        <w:pStyle w:val="Normal0"/>
      </w:pPr>
    </w:p>
    <w:p w14:paraId="20892B3B" w14:textId="77777777" w:rsidR="00B73F2E" w:rsidRDefault="00B73F2E" w:rsidP="00C7224E">
      <w:pPr>
        <w:pStyle w:val="Normal0"/>
      </w:pPr>
    </w:p>
    <w:p w14:paraId="19C40CC6" w14:textId="77777777" w:rsidR="00832467" w:rsidRDefault="00832467" w:rsidP="00C7224E">
      <w:pPr>
        <w:pStyle w:val="Normal0"/>
      </w:pPr>
    </w:p>
    <w:p w14:paraId="3EFDF373" w14:textId="3C4277FE" w:rsidR="009C006B" w:rsidRPr="006F4046" w:rsidRDefault="005E0F82" w:rsidP="00C7224E">
      <w:pPr>
        <w:pStyle w:val="Heading2"/>
        <w:spacing w:line="240" w:lineRule="auto"/>
        <w:rPr>
          <w:rFonts w:ascii="Times New Roman" w:hAnsi="Times New Roman" w:cs="Times New Roman"/>
          <w:b/>
          <w:color w:val="auto"/>
          <w:sz w:val="24"/>
          <w:szCs w:val="24"/>
        </w:rPr>
      </w:pPr>
      <w:bookmarkStart w:id="1" w:name="_Toc429750090"/>
      <w:bookmarkStart w:id="2" w:name="_Toc444458943"/>
      <w:bookmarkStart w:id="3" w:name="_Toc461236409"/>
      <w:bookmarkEnd w:id="0"/>
      <w:r>
        <w:rPr>
          <w:rFonts w:ascii="Times New Roman" w:hAnsi="Times New Roman" w:cs="Times New Roman"/>
          <w:b/>
          <w:color w:val="auto"/>
          <w:sz w:val="24"/>
          <w:szCs w:val="24"/>
        </w:rPr>
        <w:lastRenderedPageBreak/>
        <w:t>1.</w:t>
      </w:r>
      <w:r w:rsidR="009C006B" w:rsidRPr="006F4046">
        <w:rPr>
          <w:rFonts w:ascii="Times New Roman" w:hAnsi="Times New Roman" w:cs="Times New Roman"/>
          <w:b/>
          <w:color w:val="auto"/>
          <w:sz w:val="24"/>
          <w:szCs w:val="24"/>
        </w:rPr>
        <w:t xml:space="preserve"> Introduction</w:t>
      </w:r>
      <w:bookmarkEnd w:id="1"/>
      <w:bookmarkEnd w:id="2"/>
      <w:bookmarkEnd w:id="3"/>
      <w:r w:rsidR="009C006B" w:rsidRPr="006F4046">
        <w:rPr>
          <w:rFonts w:ascii="Times New Roman" w:hAnsi="Times New Roman" w:cs="Times New Roman"/>
          <w:b/>
          <w:color w:val="auto"/>
          <w:sz w:val="24"/>
          <w:szCs w:val="24"/>
        </w:rPr>
        <w:t xml:space="preserve"> </w:t>
      </w:r>
    </w:p>
    <w:p w14:paraId="2F715EA4" w14:textId="77777777" w:rsidR="009C006B" w:rsidRPr="001A646E" w:rsidRDefault="009C006B" w:rsidP="00C7224E">
      <w:pPr>
        <w:spacing w:line="240" w:lineRule="auto"/>
        <w:rPr>
          <w:rFonts w:ascii="Times New Roman" w:hAnsi="Times New Roman" w:cs="Times New Roman"/>
          <w:sz w:val="24"/>
          <w:szCs w:val="24"/>
        </w:rPr>
      </w:pPr>
      <w:r>
        <w:rPr>
          <w:rFonts w:ascii="Times New Roman" w:hAnsi="Times New Roman" w:cs="Times New Roman"/>
          <w:sz w:val="24"/>
          <w:szCs w:val="24"/>
        </w:rPr>
        <w:t xml:space="preserve">This chapter addresses </w:t>
      </w:r>
      <w:r w:rsidRPr="001A646E">
        <w:rPr>
          <w:rFonts w:ascii="Times New Roman" w:hAnsi="Times New Roman" w:cs="Times New Roman"/>
          <w:sz w:val="24"/>
          <w:szCs w:val="24"/>
        </w:rPr>
        <w:t>the background of the study, problem statement,</w:t>
      </w:r>
      <w:r>
        <w:rPr>
          <w:rFonts w:ascii="Times New Roman" w:hAnsi="Times New Roman" w:cs="Times New Roman"/>
          <w:sz w:val="24"/>
          <w:szCs w:val="24"/>
        </w:rPr>
        <w:t xml:space="preserve"> objectives of the study</w:t>
      </w:r>
      <w:r w:rsidRPr="001A646E">
        <w:rPr>
          <w:rFonts w:ascii="Times New Roman" w:hAnsi="Times New Roman" w:cs="Times New Roman"/>
          <w:sz w:val="24"/>
          <w:szCs w:val="24"/>
        </w:rPr>
        <w:t>,</w:t>
      </w:r>
      <w:r>
        <w:rPr>
          <w:rFonts w:ascii="Times New Roman" w:hAnsi="Times New Roman" w:cs="Times New Roman"/>
          <w:sz w:val="24"/>
          <w:szCs w:val="24"/>
        </w:rPr>
        <w:t xml:space="preserve"> </w:t>
      </w:r>
      <w:r w:rsidRPr="001A646E">
        <w:rPr>
          <w:rFonts w:ascii="Times New Roman" w:hAnsi="Times New Roman" w:cs="Times New Roman"/>
          <w:sz w:val="24"/>
          <w:szCs w:val="24"/>
        </w:rPr>
        <w:t xml:space="preserve">research questions, significance of the study, limitations of the study, scope of the study and operational definitions of the terms.  </w:t>
      </w:r>
    </w:p>
    <w:p w14:paraId="2B488794" w14:textId="77777777" w:rsidR="009C006B" w:rsidRDefault="009C006B" w:rsidP="00C7224E">
      <w:pPr>
        <w:pStyle w:val="Heading2"/>
        <w:numPr>
          <w:ilvl w:val="1"/>
          <w:numId w:val="1"/>
        </w:numPr>
        <w:spacing w:line="240" w:lineRule="auto"/>
        <w:rPr>
          <w:rFonts w:ascii="Times New Roman" w:hAnsi="Times New Roman" w:cs="Times New Roman"/>
          <w:b/>
          <w:color w:val="auto"/>
          <w:sz w:val="24"/>
          <w:szCs w:val="24"/>
        </w:rPr>
      </w:pPr>
      <w:bookmarkStart w:id="4" w:name="_Toc429750091"/>
      <w:bookmarkStart w:id="5" w:name="_Toc444458944"/>
      <w:bookmarkStart w:id="6" w:name="_Toc461236410"/>
      <w:r w:rsidRPr="006F4046">
        <w:rPr>
          <w:rFonts w:ascii="Times New Roman" w:hAnsi="Times New Roman" w:cs="Times New Roman"/>
          <w:b/>
          <w:color w:val="auto"/>
          <w:sz w:val="24"/>
          <w:szCs w:val="24"/>
        </w:rPr>
        <w:t>Background of the study</w:t>
      </w:r>
      <w:bookmarkEnd w:id="4"/>
      <w:bookmarkEnd w:id="5"/>
      <w:bookmarkEnd w:id="6"/>
    </w:p>
    <w:p w14:paraId="1E059913" w14:textId="051AE67E" w:rsidR="008325FE" w:rsidRDefault="00A21D9C" w:rsidP="00C7224E">
      <w:pPr>
        <w:spacing w:line="240" w:lineRule="auto"/>
        <w:jc w:val="both"/>
        <w:rPr>
          <w:rFonts w:ascii="Times New Roman" w:hAnsi="Times New Roman" w:cs="Times New Roman"/>
          <w:sz w:val="24"/>
          <w:szCs w:val="24"/>
        </w:rPr>
      </w:pPr>
      <w:bookmarkStart w:id="7" w:name="_GoBack"/>
      <w:bookmarkEnd w:id="7"/>
      <w:r>
        <w:rPr>
          <w:rFonts w:ascii="Times New Roman" w:hAnsi="Times New Roman" w:cs="Times New Roman"/>
          <w:sz w:val="24"/>
          <w:szCs w:val="24"/>
        </w:rPr>
        <w:t xml:space="preserve">According to </w:t>
      </w:r>
      <w:r>
        <w:rPr>
          <w:rFonts w:ascii="Times New Roman" w:hAnsi="Times New Roman" w:cs="Times New Roman"/>
          <w:noProof/>
          <w:sz w:val="24"/>
          <w:szCs w:val="24"/>
        </w:rPr>
        <w:t>Krywkow and Hareb (</w:t>
      </w:r>
      <w:r w:rsidRPr="00A21D9C">
        <w:rPr>
          <w:rFonts w:ascii="Times New Roman" w:hAnsi="Times New Roman" w:cs="Times New Roman"/>
          <w:noProof/>
          <w:sz w:val="24"/>
          <w:szCs w:val="24"/>
        </w:rPr>
        <w:t>2008)</w:t>
      </w:r>
      <w:r>
        <w:rPr>
          <w:rFonts w:ascii="Times New Roman" w:hAnsi="Times New Roman" w:cs="Times New Roman"/>
          <w:sz w:val="24"/>
          <w:szCs w:val="24"/>
        </w:rPr>
        <w:t xml:space="preserve"> p</w:t>
      </w:r>
      <w:r w:rsidRPr="00A21D9C">
        <w:rPr>
          <w:rFonts w:ascii="Times New Roman" w:hAnsi="Times New Roman" w:cs="Times New Roman"/>
          <w:sz w:val="24"/>
          <w:szCs w:val="24"/>
        </w:rPr>
        <w:t xml:space="preserve">articipatory management is the practice of empowering members of a group, such as employees of a company or citizens of a community, to participate in </w:t>
      </w:r>
      <w:r>
        <w:rPr>
          <w:rFonts w:ascii="Times New Roman" w:hAnsi="Times New Roman" w:cs="Times New Roman"/>
          <w:sz w:val="24"/>
          <w:szCs w:val="24"/>
        </w:rPr>
        <w:t xml:space="preserve">organizational decision making. According to </w:t>
      </w:r>
      <w:r>
        <w:rPr>
          <w:rFonts w:ascii="Times New Roman" w:hAnsi="Times New Roman" w:cs="Times New Roman"/>
          <w:noProof/>
          <w:sz w:val="24"/>
          <w:szCs w:val="24"/>
        </w:rPr>
        <w:t>Binnendijk (</w:t>
      </w:r>
      <w:r w:rsidRPr="00A21D9C">
        <w:rPr>
          <w:rFonts w:ascii="Times New Roman" w:hAnsi="Times New Roman" w:cs="Times New Roman"/>
          <w:noProof/>
          <w:sz w:val="24"/>
          <w:szCs w:val="24"/>
        </w:rPr>
        <w:t>2011)</w:t>
      </w:r>
      <w:r>
        <w:rPr>
          <w:rFonts w:ascii="Times New Roman" w:hAnsi="Times New Roman" w:cs="Times New Roman"/>
          <w:noProof/>
          <w:sz w:val="24"/>
          <w:szCs w:val="24"/>
        </w:rPr>
        <w:t xml:space="preserve"> </w:t>
      </w:r>
      <w:r>
        <w:rPr>
          <w:rFonts w:ascii="Times New Roman" w:hAnsi="Times New Roman" w:cs="Times New Roman"/>
          <w:sz w:val="24"/>
          <w:szCs w:val="24"/>
        </w:rPr>
        <w:t>p</w:t>
      </w:r>
      <w:r w:rsidRPr="00A21D9C">
        <w:rPr>
          <w:rFonts w:ascii="Times New Roman" w:hAnsi="Times New Roman" w:cs="Times New Roman"/>
          <w:sz w:val="24"/>
          <w:szCs w:val="24"/>
        </w:rPr>
        <w:t xml:space="preserve">articipatory management </w:t>
      </w:r>
      <w:r>
        <w:rPr>
          <w:rFonts w:ascii="Times New Roman" w:hAnsi="Times New Roman" w:cs="Times New Roman"/>
          <w:sz w:val="24"/>
          <w:szCs w:val="24"/>
        </w:rPr>
        <w:t>is a t</w:t>
      </w:r>
      <w:r w:rsidRPr="00A21D9C">
        <w:rPr>
          <w:rFonts w:ascii="Times New Roman" w:hAnsi="Times New Roman" w:cs="Times New Roman"/>
          <w:sz w:val="24"/>
          <w:szCs w:val="24"/>
        </w:rPr>
        <w:t xml:space="preserve">ype of management in which </w:t>
      </w:r>
      <w:r w:rsidR="0050497C">
        <w:rPr>
          <w:rFonts w:ascii="Times New Roman" w:hAnsi="Times New Roman" w:cs="Times New Roman"/>
          <w:sz w:val="24"/>
          <w:szCs w:val="24"/>
        </w:rPr>
        <w:t>sta</w:t>
      </w:r>
      <w:r>
        <w:rPr>
          <w:rFonts w:ascii="Times New Roman" w:hAnsi="Times New Roman" w:cs="Times New Roman"/>
          <w:sz w:val="24"/>
          <w:szCs w:val="24"/>
        </w:rPr>
        <w:t xml:space="preserve">keholders </w:t>
      </w:r>
      <w:r w:rsidRPr="00A21D9C">
        <w:rPr>
          <w:rFonts w:ascii="Times New Roman" w:hAnsi="Times New Roman" w:cs="Times New Roman"/>
          <w:sz w:val="24"/>
          <w:szCs w:val="24"/>
        </w:rPr>
        <w:t xml:space="preserve"> at all levels are encouraged to contribute ideas towards identifying and setting organizational-goals, problem solving, and other decisions that may directly affect them</w:t>
      </w:r>
      <w:r w:rsidR="0050497C">
        <w:rPr>
          <w:rFonts w:ascii="Times New Roman" w:hAnsi="Times New Roman" w:cs="Times New Roman"/>
          <w:sz w:val="24"/>
          <w:szCs w:val="24"/>
        </w:rPr>
        <w:t>.  P</w:t>
      </w:r>
      <w:r w:rsidR="0050497C" w:rsidRPr="00A11955">
        <w:rPr>
          <w:rFonts w:ascii="Times New Roman" w:hAnsi="Times New Roman" w:cs="Times New Roman"/>
          <w:sz w:val="24"/>
          <w:szCs w:val="24"/>
        </w:rPr>
        <w:t xml:space="preserve">roject sustainability is </w:t>
      </w:r>
      <w:r w:rsidR="0050497C">
        <w:rPr>
          <w:rFonts w:ascii="Times New Roman" w:hAnsi="Times New Roman" w:cs="Times New Roman"/>
          <w:sz w:val="24"/>
          <w:szCs w:val="24"/>
        </w:rPr>
        <w:t xml:space="preserve">also </w:t>
      </w:r>
      <w:r w:rsidR="0050497C" w:rsidRPr="00A11955">
        <w:rPr>
          <w:rFonts w:ascii="Times New Roman" w:hAnsi="Times New Roman" w:cs="Times New Roman"/>
          <w:sz w:val="24"/>
          <w:szCs w:val="24"/>
        </w:rPr>
        <w:t>the ability of the project manager to maintain either its success or social requirements to move from business as usual without changing lifestyles</w:t>
      </w:r>
      <w:r w:rsidR="0050497C">
        <w:rPr>
          <w:rFonts w:ascii="Times New Roman" w:hAnsi="Times New Roman" w:cs="Times New Roman"/>
          <w:sz w:val="24"/>
          <w:szCs w:val="24"/>
        </w:rPr>
        <w:t xml:space="preserve"> </w:t>
      </w:r>
      <w:r w:rsidR="006B591C">
        <w:rPr>
          <w:rFonts w:ascii="Times New Roman" w:hAnsi="Times New Roman" w:cs="Times New Roman"/>
          <w:noProof/>
          <w:sz w:val="24"/>
          <w:szCs w:val="24"/>
        </w:rPr>
        <w:t>(Robert,</w:t>
      </w:r>
      <w:r w:rsidR="0050497C">
        <w:rPr>
          <w:rFonts w:ascii="Times New Roman" w:hAnsi="Times New Roman" w:cs="Times New Roman"/>
          <w:noProof/>
          <w:sz w:val="24"/>
          <w:szCs w:val="24"/>
        </w:rPr>
        <w:t xml:space="preserve"> Marxa, Alia,  Lois, Edward, Jonesb, Russell</w:t>
      </w:r>
      <w:r w:rsidR="0050497C" w:rsidRPr="00050D60">
        <w:rPr>
          <w:rFonts w:ascii="Times New Roman" w:hAnsi="Times New Roman" w:cs="Times New Roman"/>
          <w:noProof/>
          <w:sz w:val="24"/>
          <w:szCs w:val="24"/>
        </w:rPr>
        <w:t>,</w:t>
      </w:r>
      <w:r w:rsidR="0050497C">
        <w:rPr>
          <w:rFonts w:ascii="Times New Roman" w:hAnsi="Times New Roman" w:cs="Times New Roman"/>
          <w:noProof/>
          <w:sz w:val="24"/>
          <w:szCs w:val="24"/>
        </w:rPr>
        <w:t xml:space="preserve"> &amp; </w:t>
      </w:r>
      <w:r w:rsidR="0050497C" w:rsidRPr="00050D60">
        <w:rPr>
          <w:rFonts w:ascii="Times New Roman" w:hAnsi="Times New Roman" w:cs="Times New Roman"/>
          <w:noProof/>
          <w:sz w:val="24"/>
          <w:szCs w:val="24"/>
        </w:rPr>
        <w:t>Warrena, 2003)</w:t>
      </w:r>
      <w:r w:rsidR="0050497C" w:rsidRPr="00A11955">
        <w:rPr>
          <w:rFonts w:ascii="Times New Roman" w:hAnsi="Times New Roman" w:cs="Times New Roman"/>
          <w:sz w:val="24"/>
          <w:szCs w:val="24"/>
        </w:rPr>
        <w:t>.</w:t>
      </w:r>
      <w:r w:rsidR="0050497C">
        <w:rPr>
          <w:rFonts w:ascii="Times New Roman" w:hAnsi="Times New Roman" w:cs="Times New Roman"/>
          <w:sz w:val="24"/>
          <w:szCs w:val="24"/>
        </w:rPr>
        <w:t xml:space="preserve"> </w:t>
      </w:r>
      <w:r w:rsidR="0050497C">
        <w:rPr>
          <w:rFonts w:ascii="Times New Roman" w:hAnsi="Times New Roman" w:cs="Times New Roman"/>
          <w:noProof/>
          <w:sz w:val="24"/>
          <w:szCs w:val="24"/>
        </w:rPr>
        <w:t>Marcus (</w:t>
      </w:r>
      <w:r w:rsidR="0050497C" w:rsidRPr="00050D60">
        <w:rPr>
          <w:rFonts w:ascii="Times New Roman" w:hAnsi="Times New Roman" w:cs="Times New Roman"/>
          <w:noProof/>
          <w:sz w:val="24"/>
          <w:szCs w:val="24"/>
        </w:rPr>
        <w:t>2005)</w:t>
      </w:r>
      <w:r w:rsidR="0050497C">
        <w:rPr>
          <w:rFonts w:ascii="Times New Roman" w:hAnsi="Times New Roman" w:cs="Times New Roman"/>
          <w:sz w:val="24"/>
          <w:szCs w:val="24"/>
        </w:rPr>
        <w:t xml:space="preserve"> explained </w:t>
      </w:r>
      <w:r w:rsidR="0050497C" w:rsidRPr="00A11955">
        <w:rPr>
          <w:rFonts w:ascii="Times New Roman" w:hAnsi="Times New Roman" w:cs="Times New Roman"/>
          <w:sz w:val="24"/>
          <w:szCs w:val="24"/>
        </w:rPr>
        <w:t xml:space="preserve">project sustainability as the capacity of a project to continue to deliver its intended benefits over an extended period of time, and the sustainability of a project must be judged by its ability to sustain this flow of benefits over time. </w:t>
      </w:r>
    </w:p>
    <w:p w14:paraId="57CE30BD" w14:textId="5B345B32" w:rsidR="00FC18CE" w:rsidRDefault="001621FB" w:rsidP="00C7224E">
      <w:pPr>
        <w:spacing w:line="240" w:lineRule="auto"/>
        <w:jc w:val="both"/>
        <w:rPr>
          <w:rFonts w:ascii="Times New Roman" w:hAnsi="Times New Roman" w:cs="Times New Roman"/>
          <w:sz w:val="24"/>
          <w:szCs w:val="24"/>
        </w:rPr>
      </w:pPr>
      <w:r w:rsidRPr="001621FB">
        <w:rPr>
          <w:rFonts w:ascii="Times New Roman" w:hAnsi="Times New Roman" w:cs="Times New Roman"/>
          <w:sz w:val="24"/>
          <w:szCs w:val="24"/>
        </w:rPr>
        <w:t>Rwanda’s protecte</w:t>
      </w:r>
      <w:r>
        <w:rPr>
          <w:rFonts w:ascii="Times New Roman" w:hAnsi="Times New Roman" w:cs="Times New Roman"/>
          <w:sz w:val="24"/>
          <w:szCs w:val="24"/>
        </w:rPr>
        <w:t xml:space="preserve">d area network currently covers </w:t>
      </w:r>
      <w:r w:rsidRPr="001621FB">
        <w:rPr>
          <w:rFonts w:ascii="Times New Roman" w:hAnsi="Times New Roman" w:cs="Times New Roman"/>
          <w:sz w:val="24"/>
          <w:szCs w:val="24"/>
        </w:rPr>
        <w:t>8.4% of the total land area of 26 338 km</w:t>
      </w:r>
      <w:r>
        <w:rPr>
          <w:rFonts w:ascii="Times New Roman" w:hAnsi="Times New Roman" w:cs="Times New Roman"/>
          <w:sz w:val="24"/>
          <w:szCs w:val="24"/>
        </w:rPr>
        <w:t>; t</w:t>
      </w:r>
      <w:r w:rsidRPr="001621FB">
        <w:rPr>
          <w:rFonts w:ascii="Times New Roman" w:hAnsi="Times New Roman" w:cs="Times New Roman"/>
          <w:sz w:val="24"/>
          <w:szCs w:val="24"/>
        </w:rPr>
        <w:t>he challen</w:t>
      </w:r>
      <w:r>
        <w:rPr>
          <w:rFonts w:ascii="Times New Roman" w:hAnsi="Times New Roman" w:cs="Times New Roman"/>
          <w:sz w:val="24"/>
          <w:szCs w:val="24"/>
        </w:rPr>
        <w:t>ge in Rwanda is to move towards implementation of the</w:t>
      </w:r>
      <w:r w:rsidRPr="001621FB">
        <w:rPr>
          <w:rFonts w:ascii="Times New Roman" w:hAnsi="Times New Roman" w:cs="Times New Roman"/>
          <w:sz w:val="24"/>
          <w:szCs w:val="24"/>
        </w:rPr>
        <w:t xml:space="preserve"> raft of strategic poli</w:t>
      </w:r>
      <w:r>
        <w:rPr>
          <w:rFonts w:ascii="Times New Roman" w:hAnsi="Times New Roman" w:cs="Times New Roman"/>
          <w:sz w:val="24"/>
          <w:szCs w:val="24"/>
        </w:rPr>
        <w:t xml:space="preserve">cies and </w:t>
      </w:r>
      <w:r w:rsidRPr="001621FB">
        <w:rPr>
          <w:rFonts w:ascii="Times New Roman" w:hAnsi="Times New Roman" w:cs="Times New Roman"/>
          <w:sz w:val="24"/>
          <w:szCs w:val="24"/>
        </w:rPr>
        <w:t>action plans by ge</w:t>
      </w:r>
      <w:r>
        <w:rPr>
          <w:rFonts w:ascii="Times New Roman" w:hAnsi="Times New Roman" w:cs="Times New Roman"/>
          <w:sz w:val="24"/>
          <w:szCs w:val="24"/>
        </w:rPr>
        <w:t>nerating participatory forest management</w:t>
      </w:r>
      <w:r w:rsidRPr="001621FB">
        <w:rPr>
          <w:rFonts w:ascii="Times New Roman" w:hAnsi="Times New Roman" w:cs="Times New Roman"/>
          <w:sz w:val="24"/>
          <w:szCs w:val="24"/>
        </w:rPr>
        <w:t>.</w:t>
      </w:r>
      <w:r w:rsidR="00A6585D">
        <w:rPr>
          <w:rFonts w:ascii="Times New Roman" w:hAnsi="Times New Roman" w:cs="Times New Roman"/>
          <w:sz w:val="24"/>
          <w:szCs w:val="24"/>
        </w:rPr>
        <w:t xml:space="preserve"> </w:t>
      </w:r>
      <w:r w:rsidR="00316A05">
        <w:rPr>
          <w:rFonts w:ascii="Times New Roman" w:hAnsi="Times New Roman" w:cs="Times New Roman"/>
          <w:sz w:val="24"/>
          <w:szCs w:val="24"/>
        </w:rPr>
        <w:t>N</w:t>
      </w:r>
      <w:r w:rsidR="00A6585D">
        <w:rPr>
          <w:rFonts w:ascii="Times New Roman" w:hAnsi="Times New Roman" w:cs="Times New Roman"/>
          <w:sz w:val="24"/>
          <w:szCs w:val="24"/>
        </w:rPr>
        <w:t>on-</w:t>
      </w:r>
      <w:r w:rsidR="00316A05">
        <w:rPr>
          <w:rFonts w:ascii="Times New Roman" w:hAnsi="Times New Roman" w:cs="Times New Roman"/>
          <w:sz w:val="24"/>
          <w:szCs w:val="24"/>
        </w:rPr>
        <w:t>Government Organizations (</w:t>
      </w:r>
      <w:r w:rsidRPr="001621FB">
        <w:rPr>
          <w:rFonts w:ascii="Times New Roman" w:hAnsi="Times New Roman" w:cs="Times New Roman"/>
          <w:sz w:val="24"/>
          <w:szCs w:val="24"/>
        </w:rPr>
        <w:t>N</w:t>
      </w:r>
      <w:r>
        <w:rPr>
          <w:rFonts w:ascii="Times New Roman" w:hAnsi="Times New Roman" w:cs="Times New Roman"/>
          <w:sz w:val="24"/>
          <w:szCs w:val="24"/>
        </w:rPr>
        <w:t>GOs</w:t>
      </w:r>
      <w:r w:rsidR="00316A05">
        <w:rPr>
          <w:rFonts w:ascii="Times New Roman" w:hAnsi="Times New Roman" w:cs="Times New Roman"/>
          <w:sz w:val="24"/>
          <w:szCs w:val="24"/>
        </w:rPr>
        <w:t>)</w:t>
      </w:r>
      <w:r>
        <w:rPr>
          <w:rFonts w:ascii="Times New Roman" w:hAnsi="Times New Roman" w:cs="Times New Roman"/>
          <w:sz w:val="24"/>
          <w:szCs w:val="24"/>
        </w:rPr>
        <w:t xml:space="preserve"> are currently involved in a </w:t>
      </w:r>
      <w:r w:rsidRPr="001621FB">
        <w:rPr>
          <w:rFonts w:ascii="Times New Roman" w:hAnsi="Times New Roman" w:cs="Times New Roman"/>
          <w:sz w:val="24"/>
          <w:szCs w:val="24"/>
        </w:rPr>
        <w:t xml:space="preserve">wide range of </w:t>
      </w:r>
      <w:r w:rsidR="00316A05">
        <w:rPr>
          <w:rFonts w:ascii="Times New Roman" w:hAnsi="Times New Roman" w:cs="Times New Roman"/>
          <w:sz w:val="24"/>
          <w:szCs w:val="24"/>
        </w:rPr>
        <w:t>c</w:t>
      </w:r>
      <w:r w:rsidR="00316A05" w:rsidRPr="001621FB">
        <w:rPr>
          <w:rFonts w:ascii="Times New Roman" w:hAnsi="Times New Roman" w:cs="Times New Roman"/>
          <w:sz w:val="24"/>
          <w:szCs w:val="24"/>
        </w:rPr>
        <w:t xml:space="preserve">onservation </w:t>
      </w:r>
      <w:r w:rsidRPr="001621FB">
        <w:rPr>
          <w:rFonts w:ascii="Times New Roman" w:hAnsi="Times New Roman" w:cs="Times New Roman"/>
          <w:sz w:val="24"/>
          <w:szCs w:val="24"/>
        </w:rPr>
        <w:t>act</w:t>
      </w:r>
      <w:r>
        <w:rPr>
          <w:rFonts w:ascii="Times New Roman" w:hAnsi="Times New Roman" w:cs="Times New Roman"/>
          <w:sz w:val="24"/>
          <w:szCs w:val="24"/>
        </w:rPr>
        <w:t xml:space="preserve">ivities, including provision of </w:t>
      </w:r>
      <w:r w:rsidRPr="001621FB">
        <w:rPr>
          <w:rFonts w:ascii="Times New Roman" w:hAnsi="Times New Roman" w:cs="Times New Roman"/>
          <w:sz w:val="24"/>
          <w:szCs w:val="24"/>
        </w:rPr>
        <w:t>expertise, advocacy, fu</w:t>
      </w:r>
      <w:r>
        <w:rPr>
          <w:rFonts w:ascii="Times New Roman" w:hAnsi="Times New Roman" w:cs="Times New Roman"/>
          <w:sz w:val="24"/>
          <w:szCs w:val="24"/>
        </w:rPr>
        <w:t xml:space="preserve">nding and even law enforcement. But most </w:t>
      </w:r>
      <w:r w:rsidR="008325FE">
        <w:rPr>
          <w:rFonts w:ascii="Times New Roman" w:hAnsi="Times New Roman" w:cs="Times New Roman"/>
          <w:sz w:val="24"/>
          <w:szCs w:val="24"/>
        </w:rPr>
        <w:t xml:space="preserve"> </w:t>
      </w:r>
      <w:r w:rsidR="00316A05" w:rsidRPr="008325FE">
        <w:rPr>
          <w:rFonts w:ascii="Times New Roman" w:hAnsi="Times New Roman" w:cs="Times New Roman"/>
          <w:sz w:val="24"/>
          <w:szCs w:val="24"/>
        </w:rPr>
        <w:t>Community Based Organizations</w:t>
      </w:r>
      <w:r w:rsidR="00316A05">
        <w:rPr>
          <w:rFonts w:ascii="Times New Roman" w:hAnsi="Times New Roman" w:cs="Times New Roman"/>
          <w:sz w:val="24"/>
          <w:szCs w:val="24"/>
        </w:rPr>
        <w:t xml:space="preserve"> </w:t>
      </w:r>
      <w:r w:rsidR="008325FE">
        <w:rPr>
          <w:rFonts w:ascii="Times New Roman" w:hAnsi="Times New Roman" w:cs="Times New Roman"/>
          <w:sz w:val="24"/>
          <w:szCs w:val="24"/>
        </w:rPr>
        <w:t>(</w:t>
      </w:r>
      <w:r>
        <w:rPr>
          <w:rFonts w:ascii="Times New Roman" w:hAnsi="Times New Roman" w:cs="Times New Roman"/>
          <w:sz w:val="24"/>
          <w:szCs w:val="24"/>
        </w:rPr>
        <w:t>CBOs</w:t>
      </w:r>
      <w:r w:rsidR="008325FE">
        <w:rPr>
          <w:rFonts w:ascii="Times New Roman" w:hAnsi="Times New Roman" w:cs="Times New Roman"/>
          <w:sz w:val="24"/>
          <w:szCs w:val="24"/>
        </w:rPr>
        <w:t>)</w:t>
      </w:r>
      <w:r>
        <w:rPr>
          <w:rFonts w:ascii="Times New Roman" w:hAnsi="Times New Roman" w:cs="Times New Roman"/>
          <w:sz w:val="24"/>
          <w:szCs w:val="24"/>
        </w:rPr>
        <w:t xml:space="preserve"> and </w:t>
      </w:r>
      <w:r w:rsidRPr="001621FB">
        <w:rPr>
          <w:rFonts w:ascii="Times New Roman" w:hAnsi="Times New Roman" w:cs="Times New Roman"/>
          <w:sz w:val="24"/>
          <w:szCs w:val="24"/>
        </w:rPr>
        <w:t xml:space="preserve">local businesses </w:t>
      </w:r>
      <w:r>
        <w:rPr>
          <w:rFonts w:ascii="Times New Roman" w:hAnsi="Times New Roman" w:cs="Times New Roman"/>
          <w:sz w:val="24"/>
          <w:szCs w:val="24"/>
        </w:rPr>
        <w:t xml:space="preserve">do not see themselves as having </w:t>
      </w:r>
      <w:r w:rsidRPr="001621FB">
        <w:rPr>
          <w:rFonts w:ascii="Times New Roman" w:hAnsi="Times New Roman" w:cs="Times New Roman"/>
          <w:sz w:val="24"/>
          <w:szCs w:val="24"/>
        </w:rPr>
        <w:t>current involvemen</w:t>
      </w:r>
      <w:r>
        <w:rPr>
          <w:rFonts w:ascii="Times New Roman" w:hAnsi="Times New Roman" w:cs="Times New Roman"/>
          <w:sz w:val="24"/>
          <w:szCs w:val="24"/>
        </w:rPr>
        <w:t xml:space="preserve">t, though a few groups did </w:t>
      </w:r>
      <w:r w:rsidRPr="001621FB">
        <w:rPr>
          <w:rFonts w:ascii="Times New Roman" w:hAnsi="Times New Roman" w:cs="Times New Roman"/>
          <w:sz w:val="24"/>
          <w:szCs w:val="24"/>
        </w:rPr>
        <w:t>claim to play a role in advocacy and the provision</w:t>
      </w:r>
      <w:r>
        <w:rPr>
          <w:rFonts w:ascii="Times New Roman" w:hAnsi="Times New Roman" w:cs="Times New Roman"/>
          <w:sz w:val="24"/>
          <w:szCs w:val="24"/>
        </w:rPr>
        <w:t xml:space="preserve"> </w:t>
      </w:r>
      <w:r w:rsidRPr="001621FB">
        <w:rPr>
          <w:rFonts w:ascii="Times New Roman" w:hAnsi="Times New Roman" w:cs="Times New Roman"/>
          <w:sz w:val="24"/>
          <w:szCs w:val="24"/>
        </w:rPr>
        <w:t>of expertise</w:t>
      </w:r>
      <w:r w:rsidR="008325FE">
        <w:rPr>
          <w:rFonts w:ascii="Times New Roman" w:hAnsi="Times New Roman" w:cs="Times New Roman"/>
          <w:noProof/>
          <w:sz w:val="24"/>
          <w:szCs w:val="24"/>
        </w:rPr>
        <w:t xml:space="preserve"> (Rutagarama  &amp; Adrian, </w:t>
      </w:r>
      <w:r w:rsidR="008325FE" w:rsidRPr="008325FE">
        <w:rPr>
          <w:rFonts w:ascii="Times New Roman" w:hAnsi="Times New Roman" w:cs="Times New Roman"/>
          <w:noProof/>
          <w:sz w:val="24"/>
          <w:szCs w:val="24"/>
        </w:rPr>
        <w:t xml:space="preserve"> 2006)</w:t>
      </w:r>
      <w:r w:rsidR="0050497C">
        <w:rPr>
          <w:rFonts w:ascii="Times New Roman" w:hAnsi="Times New Roman" w:cs="Times New Roman"/>
          <w:sz w:val="24"/>
          <w:szCs w:val="24"/>
        </w:rPr>
        <w:t>.</w:t>
      </w:r>
    </w:p>
    <w:p w14:paraId="66585855" w14:textId="3C1BEDED" w:rsidR="001F644E" w:rsidRPr="0050497C" w:rsidRDefault="001F644E" w:rsidP="00C7224E">
      <w:pPr>
        <w:spacing w:line="240" w:lineRule="auto"/>
        <w:jc w:val="both"/>
        <w:rPr>
          <w:rFonts w:ascii="Times New Roman" w:hAnsi="Times New Roman" w:cs="Times New Roman"/>
          <w:sz w:val="24"/>
          <w:szCs w:val="24"/>
        </w:rPr>
      </w:pPr>
      <w:r w:rsidRPr="003E5E52">
        <w:rPr>
          <w:rFonts w:ascii="Times New Roman" w:hAnsi="Times New Roman" w:cs="Times New Roman"/>
          <w:sz w:val="24"/>
          <w:szCs w:val="24"/>
        </w:rPr>
        <w:t>Rwanda forests and</w:t>
      </w:r>
      <w:r>
        <w:rPr>
          <w:rFonts w:ascii="Times New Roman" w:hAnsi="Times New Roman" w:cs="Times New Roman"/>
          <w:sz w:val="24"/>
          <w:szCs w:val="24"/>
        </w:rPr>
        <w:t xml:space="preserve"> woodlands can be classified in</w:t>
      </w:r>
      <w:r w:rsidRPr="003E5E52">
        <w:rPr>
          <w:rFonts w:ascii="Times New Roman" w:hAnsi="Times New Roman" w:cs="Times New Roman"/>
          <w:sz w:val="24"/>
          <w:szCs w:val="24"/>
        </w:rPr>
        <w:t>to four categories: the natural forests of the Congo Nile Ridge comprised with Nyungwe nation al park Gishwati, and Mukura; the natural  forests of the Volcanoes national park; the natural forests in the savannah and gallery-forest of the Akagera national park and remnants of gallery-forests and savannahs of Bugesera, Gisaka and Umutara; and forest plantations dominated by exotic species (Eucalyptus sp, Pinus sp, Grevillea robusta) and trees scattered on farmlands (agroforestry) and along anti- erosion ditches</w:t>
      </w:r>
      <w:r>
        <w:rPr>
          <w:rFonts w:ascii="Times New Roman" w:hAnsi="Times New Roman" w:cs="Times New Roman"/>
          <w:noProof/>
          <w:sz w:val="24"/>
          <w:szCs w:val="24"/>
        </w:rPr>
        <w:t xml:space="preserve"> </w:t>
      </w:r>
      <w:r w:rsidRPr="001F644E">
        <w:rPr>
          <w:rFonts w:ascii="Times New Roman" w:hAnsi="Times New Roman" w:cs="Times New Roman"/>
          <w:noProof/>
          <w:sz w:val="24"/>
          <w:szCs w:val="24"/>
        </w:rPr>
        <w:t>(National Forestry Authority (NAFA), 2010)</w:t>
      </w:r>
      <w:r w:rsidRPr="003E5E52">
        <w:rPr>
          <w:rFonts w:ascii="Times New Roman" w:hAnsi="Times New Roman" w:cs="Times New Roman"/>
          <w:sz w:val="24"/>
          <w:szCs w:val="24"/>
        </w:rPr>
        <w:t xml:space="preserve">.  </w:t>
      </w:r>
    </w:p>
    <w:p w14:paraId="10132AA0" w14:textId="026ABFCB" w:rsidR="00515978" w:rsidRPr="001F644E" w:rsidRDefault="009C006B" w:rsidP="00C7224E">
      <w:pPr>
        <w:pStyle w:val="Heading2"/>
        <w:numPr>
          <w:ilvl w:val="1"/>
          <w:numId w:val="1"/>
        </w:numPr>
        <w:spacing w:line="240" w:lineRule="auto"/>
        <w:rPr>
          <w:rFonts w:ascii="Times New Roman" w:hAnsi="Times New Roman" w:cs="Times New Roman"/>
          <w:b/>
          <w:color w:val="auto"/>
          <w:sz w:val="24"/>
          <w:szCs w:val="24"/>
        </w:rPr>
      </w:pPr>
      <w:bookmarkStart w:id="8" w:name="_Toc444458945"/>
      <w:bookmarkStart w:id="9" w:name="_Toc461236411"/>
      <w:r w:rsidRPr="006F4046">
        <w:rPr>
          <w:rFonts w:ascii="Times New Roman" w:hAnsi="Times New Roman" w:cs="Times New Roman"/>
          <w:b/>
          <w:color w:val="auto"/>
          <w:sz w:val="24"/>
          <w:szCs w:val="24"/>
        </w:rPr>
        <w:t>Problem Statement</w:t>
      </w:r>
      <w:bookmarkEnd w:id="8"/>
      <w:bookmarkEnd w:id="9"/>
    </w:p>
    <w:p w14:paraId="4A56E410" w14:textId="342BD455" w:rsidR="00515978" w:rsidRPr="002F5421" w:rsidRDefault="00515978" w:rsidP="00C7224E">
      <w:pPr>
        <w:spacing w:line="240" w:lineRule="auto"/>
        <w:jc w:val="both"/>
        <w:rPr>
          <w:rFonts w:ascii="Times New Roman" w:hAnsi="Times New Roman" w:cs="Times New Roman"/>
          <w:sz w:val="24"/>
          <w:szCs w:val="24"/>
        </w:rPr>
      </w:pPr>
      <w:r w:rsidRPr="00515978">
        <w:rPr>
          <w:rFonts w:ascii="Times New Roman" w:hAnsi="Times New Roman" w:cs="Times New Roman"/>
          <w:sz w:val="24"/>
          <w:szCs w:val="24"/>
        </w:rPr>
        <w:t xml:space="preserve">The study of </w:t>
      </w:r>
      <w:r w:rsidR="0050497C">
        <w:rPr>
          <w:rFonts w:ascii="Times New Roman" w:hAnsi="Times New Roman" w:cs="Times New Roman"/>
          <w:noProof/>
          <w:sz w:val="24"/>
          <w:szCs w:val="24"/>
        </w:rPr>
        <w:t>Tache (</w:t>
      </w:r>
      <w:r w:rsidR="0050497C" w:rsidRPr="00515978">
        <w:rPr>
          <w:rFonts w:ascii="Times New Roman" w:hAnsi="Times New Roman" w:cs="Times New Roman"/>
          <w:noProof/>
          <w:sz w:val="24"/>
          <w:szCs w:val="24"/>
        </w:rPr>
        <w:t>2011)</w:t>
      </w:r>
      <w:r w:rsidRPr="00515978">
        <w:rPr>
          <w:rFonts w:ascii="Times New Roman" w:hAnsi="Times New Roman" w:cs="Times New Roman"/>
          <w:noProof/>
          <w:sz w:val="24"/>
          <w:szCs w:val="24"/>
        </w:rPr>
        <w:t xml:space="preserve"> in </w:t>
      </w:r>
      <w:r w:rsidRPr="00515978">
        <w:rPr>
          <w:rFonts w:ascii="Times New Roman" w:hAnsi="Times New Roman" w:cs="Times New Roman"/>
          <w:sz w:val="24"/>
          <w:szCs w:val="24"/>
        </w:rPr>
        <w:t>Romania</w:t>
      </w:r>
      <w:r w:rsidRPr="00515978">
        <w:rPr>
          <w:rFonts w:ascii="Times New Roman" w:hAnsi="Times New Roman" w:cs="Times New Roman"/>
          <w:noProof/>
          <w:sz w:val="24"/>
          <w:szCs w:val="24"/>
        </w:rPr>
        <w:t xml:space="preserve"> used critical analysis and concluded that partnership management  practices are the best</w:t>
      </w:r>
      <w:r>
        <w:rPr>
          <w:rFonts w:ascii="Times New Roman" w:hAnsi="Times New Roman" w:cs="Times New Roman"/>
          <w:noProof/>
          <w:sz w:val="24"/>
          <w:szCs w:val="24"/>
        </w:rPr>
        <w:t xml:space="preserve"> determinant </w:t>
      </w:r>
      <w:r w:rsidRPr="00515978">
        <w:rPr>
          <w:rFonts w:ascii="Times New Roman" w:hAnsi="Times New Roman" w:cs="Times New Roman"/>
          <w:noProof/>
          <w:sz w:val="24"/>
          <w:szCs w:val="24"/>
        </w:rPr>
        <w:t xml:space="preserve"> that  affect the  sustainability of the projects</w:t>
      </w:r>
      <w:r w:rsidRPr="00515978">
        <w:rPr>
          <w:rFonts w:ascii="Times New Roman" w:hAnsi="Times New Roman" w:cs="Times New Roman"/>
          <w:sz w:val="24"/>
          <w:szCs w:val="24"/>
        </w:rPr>
        <w:t xml:space="preserve">. The study of </w:t>
      </w:r>
      <w:r>
        <w:rPr>
          <w:rFonts w:ascii="Times New Roman" w:hAnsi="Times New Roman" w:cs="Times New Roman"/>
          <w:noProof/>
          <w:sz w:val="24"/>
          <w:szCs w:val="24"/>
        </w:rPr>
        <w:t xml:space="preserve">(Paulinus  &amp; Iyenemi, </w:t>
      </w:r>
      <w:r w:rsidRPr="00515978">
        <w:rPr>
          <w:rFonts w:ascii="Times New Roman" w:hAnsi="Times New Roman" w:cs="Times New Roman"/>
          <w:noProof/>
          <w:sz w:val="24"/>
          <w:szCs w:val="24"/>
        </w:rPr>
        <w:t xml:space="preserve"> 2014) in Nigeria and Ghana revealed that  the absence of sustainability of the projects  depended on the lack of project planning partnership. </w:t>
      </w:r>
      <w:r>
        <w:rPr>
          <w:rFonts w:ascii="Times New Roman" w:hAnsi="Times New Roman" w:cs="Times New Roman"/>
          <w:noProof/>
          <w:sz w:val="24"/>
          <w:szCs w:val="24"/>
        </w:rPr>
        <w:t>Achor and  Nwafor (</w:t>
      </w:r>
      <w:r w:rsidRPr="00185812">
        <w:rPr>
          <w:rFonts w:ascii="Times New Roman" w:hAnsi="Times New Roman" w:cs="Times New Roman"/>
          <w:noProof/>
          <w:sz w:val="24"/>
          <w:szCs w:val="24"/>
        </w:rPr>
        <w:t>2014)</w:t>
      </w:r>
      <w:r>
        <w:rPr>
          <w:rFonts w:ascii="Times New Roman" w:hAnsi="Times New Roman" w:cs="Times New Roman"/>
          <w:noProof/>
          <w:sz w:val="24"/>
          <w:szCs w:val="24"/>
        </w:rPr>
        <w:t xml:space="preserve"> made  analysis on </w:t>
      </w:r>
      <w:r w:rsidRPr="00185812">
        <w:rPr>
          <w:rFonts w:ascii="Times New Roman" w:hAnsi="Times New Roman" w:cs="Times New Roman"/>
          <w:noProof/>
          <w:sz w:val="24"/>
          <w:szCs w:val="24"/>
        </w:rPr>
        <w:t>participatory decision making</w:t>
      </w:r>
      <w:r>
        <w:rPr>
          <w:rFonts w:ascii="Times New Roman" w:hAnsi="Times New Roman" w:cs="Times New Roman"/>
          <w:noProof/>
          <w:sz w:val="24"/>
          <w:szCs w:val="24"/>
        </w:rPr>
        <w:t xml:space="preserve">, The study </w:t>
      </w:r>
      <w:r w:rsidRPr="00185812">
        <w:rPr>
          <w:rFonts w:ascii="Times New Roman" w:hAnsi="Times New Roman" w:cs="Times New Roman"/>
          <w:noProof/>
          <w:sz w:val="24"/>
          <w:szCs w:val="24"/>
        </w:rPr>
        <w:t xml:space="preserve"> findings show</w:t>
      </w:r>
      <w:r>
        <w:rPr>
          <w:rFonts w:ascii="Times New Roman" w:hAnsi="Times New Roman" w:cs="Times New Roman"/>
          <w:noProof/>
          <w:sz w:val="24"/>
          <w:szCs w:val="24"/>
        </w:rPr>
        <w:t>ed</w:t>
      </w:r>
      <w:r w:rsidRPr="00185812">
        <w:rPr>
          <w:rFonts w:ascii="Times New Roman" w:hAnsi="Times New Roman" w:cs="Times New Roman"/>
          <w:noProof/>
          <w:sz w:val="24"/>
          <w:szCs w:val="24"/>
        </w:rPr>
        <w:t xml:space="preserve"> that th</w:t>
      </w:r>
      <w:r>
        <w:rPr>
          <w:rFonts w:ascii="Times New Roman" w:hAnsi="Times New Roman" w:cs="Times New Roman"/>
          <w:noProof/>
          <w:sz w:val="24"/>
          <w:szCs w:val="24"/>
        </w:rPr>
        <w:t xml:space="preserve">e low level of community participation in </w:t>
      </w:r>
      <w:r w:rsidRPr="00185812">
        <w:rPr>
          <w:rFonts w:ascii="Times New Roman" w:hAnsi="Times New Roman" w:cs="Times New Roman"/>
          <w:noProof/>
          <w:sz w:val="24"/>
          <w:szCs w:val="24"/>
        </w:rPr>
        <w:t>decision making</w:t>
      </w:r>
      <w:r>
        <w:rPr>
          <w:rFonts w:ascii="Times New Roman" w:hAnsi="Times New Roman" w:cs="Times New Roman"/>
          <w:noProof/>
          <w:sz w:val="24"/>
          <w:szCs w:val="24"/>
        </w:rPr>
        <w:t xml:space="preserve"> affect the sustainability of the project in Nigeria.</w:t>
      </w:r>
      <w:r w:rsidRPr="00515978">
        <w:rPr>
          <w:rFonts w:ascii="Times New Roman" w:hAnsi="Times New Roman" w:cs="Times New Roman"/>
          <w:noProof/>
          <w:sz w:val="24"/>
          <w:szCs w:val="24"/>
        </w:rPr>
        <w:t xml:space="preserve"> While </w:t>
      </w:r>
      <w:r>
        <w:rPr>
          <w:rFonts w:ascii="Times New Roman" w:eastAsia="Calibri" w:hAnsi="Times New Roman" w:cs="Times New Roman"/>
          <w:noProof/>
          <w:sz w:val="24"/>
          <w:szCs w:val="24"/>
        </w:rPr>
        <w:t>(Karanja</w:t>
      </w:r>
      <w:r w:rsidRPr="00515978">
        <w:rPr>
          <w:rFonts w:ascii="Times New Roman" w:eastAsia="Calibri" w:hAnsi="Times New Roman" w:cs="Times New Roman"/>
          <w:noProof/>
          <w:sz w:val="24"/>
          <w:szCs w:val="24"/>
        </w:rPr>
        <w:t xml:space="preserve"> , 2014) revealed that ressources management and appropriate leadership are the major determinants  that influence the sustainability of the  projects in Kenya.</w:t>
      </w:r>
      <w:r w:rsidRPr="00515978">
        <w:rPr>
          <w:rFonts w:ascii="Times New Roman" w:hAnsi="Times New Roman" w:cs="Times New Roman"/>
          <w:bCs/>
          <w:sz w:val="24"/>
          <w:szCs w:val="24"/>
        </w:rPr>
        <w:t xml:space="preserve"> As indicated by </w:t>
      </w:r>
      <w:r w:rsidR="009C5903">
        <w:rPr>
          <w:rFonts w:ascii="Times New Roman" w:hAnsi="Times New Roman" w:cs="Times New Roman"/>
          <w:noProof/>
          <w:sz w:val="24"/>
          <w:szCs w:val="24"/>
        </w:rPr>
        <w:t>Marcus (</w:t>
      </w:r>
      <w:r w:rsidR="009C5903" w:rsidRPr="00515978">
        <w:rPr>
          <w:rFonts w:ascii="Times New Roman" w:hAnsi="Times New Roman" w:cs="Times New Roman"/>
          <w:noProof/>
          <w:sz w:val="24"/>
          <w:szCs w:val="24"/>
        </w:rPr>
        <w:t>2005)</w:t>
      </w:r>
      <w:r w:rsidRPr="00515978">
        <w:rPr>
          <w:rFonts w:ascii="Times New Roman" w:hAnsi="Times New Roman" w:cs="Times New Roman"/>
          <w:sz w:val="24"/>
          <w:szCs w:val="24"/>
        </w:rPr>
        <w:t>, the expected sustainable benefits of half of the World Bank project investments had failed after the completion</w:t>
      </w:r>
      <w:r w:rsidRPr="00FF3EFB">
        <w:rPr>
          <w:rFonts w:ascii="Times New Roman" w:hAnsi="Times New Roman" w:cs="Times New Roman"/>
          <w:sz w:val="24"/>
          <w:szCs w:val="24"/>
        </w:rPr>
        <w:t xml:space="preserve"> of the project. Therefore, when projects fail to meet their desired sustainable objectives as planned, it becomes a big threat to </w:t>
      </w:r>
      <w:r>
        <w:rPr>
          <w:rFonts w:ascii="Times New Roman" w:hAnsi="Times New Roman" w:cs="Times New Roman"/>
          <w:sz w:val="24"/>
          <w:szCs w:val="24"/>
        </w:rPr>
        <w:t>the economic growth of the projects</w:t>
      </w:r>
      <w:r w:rsidRPr="00FF3EFB">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 xml:space="preserve"> </w:t>
      </w:r>
      <w:r w:rsidRPr="00FF3EFB">
        <w:rPr>
          <w:rFonts w:ascii="Times New Roman" w:hAnsi="Times New Roman" w:cs="Times New Roman"/>
          <w:sz w:val="24"/>
          <w:szCs w:val="24"/>
        </w:rPr>
        <w:t xml:space="preserve"> </w:t>
      </w:r>
      <w:r w:rsidR="002F5421" w:rsidRPr="002F5421">
        <w:rPr>
          <w:rFonts w:ascii="Times New Roman" w:hAnsi="Times New Roman" w:cs="Times New Roman"/>
          <w:sz w:val="24"/>
          <w:szCs w:val="24"/>
        </w:rPr>
        <w:t>The question of</w:t>
      </w:r>
      <w:r w:rsidR="002F5421">
        <w:rPr>
          <w:rFonts w:ascii="Times New Roman" w:hAnsi="Times New Roman" w:cs="Times New Roman"/>
          <w:sz w:val="24"/>
          <w:szCs w:val="24"/>
        </w:rPr>
        <w:t xml:space="preserve"> what constitutes best practice </w:t>
      </w:r>
      <w:r w:rsidR="002F5421" w:rsidRPr="002F5421">
        <w:rPr>
          <w:rFonts w:ascii="Times New Roman" w:hAnsi="Times New Roman" w:cs="Times New Roman"/>
          <w:sz w:val="24"/>
          <w:szCs w:val="24"/>
        </w:rPr>
        <w:t xml:space="preserve">for </w:t>
      </w:r>
      <w:r w:rsidR="002F5421">
        <w:rPr>
          <w:rFonts w:ascii="Times New Roman" w:hAnsi="Times New Roman" w:cs="Times New Roman"/>
          <w:sz w:val="24"/>
          <w:szCs w:val="24"/>
        </w:rPr>
        <w:t xml:space="preserve">sustainable forest conservation in developing </w:t>
      </w:r>
      <w:r w:rsidR="002F5421" w:rsidRPr="002F5421">
        <w:rPr>
          <w:rFonts w:ascii="Times New Roman" w:hAnsi="Times New Roman" w:cs="Times New Roman"/>
          <w:sz w:val="24"/>
          <w:szCs w:val="24"/>
        </w:rPr>
        <w:t>countries h</w:t>
      </w:r>
      <w:r w:rsidR="002F5421">
        <w:rPr>
          <w:rFonts w:ascii="Times New Roman" w:hAnsi="Times New Roman" w:cs="Times New Roman"/>
          <w:sz w:val="24"/>
          <w:szCs w:val="24"/>
        </w:rPr>
        <w:t>as generated vigorous debate in recent years</w:t>
      </w:r>
      <w:r w:rsidR="002F5421">
        <w:rPr>
          <w:rFonts w:ascii="Times New Roman" w:hAnsi="Times New Roman" w:cs="Times New Roman"/>
          <w:noProof/>
          <w:sz w:val="24"/>
          <w:szCs w:val="24"/>
        </w:rPr>
        <w:t xml:space="preserve"> (Rutagarama &amp; Adrian,</w:t>
      </w:r>
      <w:r w:rsidR="002F5421" w:rsidRPr="002F5421">
        <w:rPr>
          <w:rFonts w:ascii="Times New Roman" w:hAnsi="Times New Roman" w:cs="Times New Roman"/>
          <w:noProof/>
          <w:sz w:val="24"/>
          <w:szCs w:val="24"/>
        </w:rPr>
        <w:t xml:space="preserve"> 2006)</w:t>
      </w:r>
      <w:r w:rsidR="002F5421">
        <w:rPr>
          <w:rFonts w:ascii="Times New Roman" w:hAnsi="Times New Roman" w:cs="Times New Roman"/>
          <w:sz w:val="24"/>
          <w:szCs w:val="24"/>
        </w:rPr>
        <w:t xml:space="preserve">. </w:t>
      </w:r>
      <w:r w:rsidR="002F5421">
        <w:rPr>
          <w:rFonts w:ascii="Times New Roman" w:hAnsi="Times New Roman" w:cs="Times New Roman"/>
          <w:sz w:val="24"/>
          <w:szCs w:val="24"/>
        </w:rPr>
        <w:lastRenderedPageBreak/>
        <w:t xml:space="preserve">However, the question of </w:t>
      </w:r>
      <w:r w:rsidR="002F5421" w:rsidRPr="002F5421">
        <w:rPr>
          <w:rFonts w:ascii="Times New Roman" w:hAnsi="Times New Roman" w:cs="Times New Roman"/>
          <w:sz w:val="24"/>
          <w:szCs w:val="24"/>
        </w:rPr>
        <w:t xml:space="preserve">whether state or </w:t>
      </w:r>
      <w:r w:rsidR="002F5421">
        <w:rPr>
          <w:rFonts w:ascii="Times New Roman" w:hAnsi="Times New Roman" w:cs="Times New Roman"/>
          <w:sz w:val="24"/>
          <w:szCs w:val="24"/>
        </w:rPr>
        <w:t xml:space="preserve">community should be responsible </w:t>
      </w:r>
      <w:r w:rsidR="002F5421" w:rsidRPr="002F5421">
        <w:rPr>
          <w:rFonts w:ascii="Times New Roman" w:hAnsi="Times New Roman" w:cs="Times New Roman"/>
          <w:sz w:val="24"/>
          <w:szCs w:val="24"/>
        </w:rPr>
        <w:t>for conservation is rather a crude one</w:t>
      </w:r>
      <w:r w:rsidRPr="00FF3EFB">
        <w:rPr>
          <w:rFonts w:ascii="Times New Roman" w:hAnsi="Times New Roman" w:cs="Times New Roman"/>
          <w:sz w:val="24"/>
          <w:szCs w:val="24"/>
        </w:rPr>
        <w:t xml:space="preserve">, till now, many of </w:t>
      </w:r>
      <w:r w:rsidR="002F5421">
        <w:rPr>
          <w:rFonts w:ascii="Times New Roman" w:hAnsi="Times New Roman" w:cs="Times New Roman"/>
          <w:sz w:val="24"/>
          <w:szCs w:val="24"/>
        </w:rPr>
        <w:t xml:space="preserve">forest management </w:t>
      </w:r>
      <w:r w:rsidRPr="00FF3EFB">
        <w:rPr>
          <w:rFonts w:ascii="Times New Roman" w:hAnsi="Times New Roman" w:cs="Times New Roman"/>
          <w:sz w:val="24"/>
          <w:szCs w:val="24"/>
        </w:rPr>
        <w:t xml:space="preserve">Government projects </w:t>
      </w:r>
      <w:r w:rsidR="009C5903">
        <w:rPr>
          <w:rFonts w:ascii="Times New Roman" w:hAnsi="Times New Roman" w:cs="Times New Roman"/>
          <w:sz w:val="24"/>
          <w:szCs w:val="24"/>
        </w:rPr>
        <w:t xml:space="preserve">in Rwanda </w:t>
      </w:r>
      <w:r w:rsidRPr="00FF3EFB">
        <w:rPr>
          <w:rFonts w:ascii="Times New Roman" w:hAnsi="Times New Roman" w:cs="Times New Roman"/>
          <w:sz w:val="24"/>
          <w:szCs w:val="24"/>
        </w:rPr>
        <w:t>do not sustain their outcomes</w:t>
      </w:r>
      <w:r w:rsidR="009C5903">
        <w:rPr>
          <w:rFonts w:ascii="Times New Roman" w:hAnsi="Times New Roman" w:cs="Times New Roman"/>
          <w:sz w:val="24"/>
          <w:szCs w:val="24"/>
        </w:rPr>
        <w:t>. T</w:t>
      </w:r>
      <w:r w:rsidR="009C5903" w:rsidRPr="009C5903">
        <w:rPr>
          <w:rFonts w:ascii="Times New Roman" w:hAnsi="Times New Roman" w:cs="Times New Roman"/>
          <w:sz w:val="24"/>
          <w:szCs w:val="24"/>
        </w:rPr>
        <w:t xml:space="preserve">he forest sector </w:t>
      </w:r>
      <w:r w:rsidR="009C5903">
        <w:rPr>
          <w:rFonts w:ascii="Times New Roman" w:hAnsi="Times New Roman" w:cs="Times New Roman"/>
          <w:sz w:val="24"/>
          <w:szCs w:val="24"/>
        </w:rPr>
        <w:t>is facing</w:t>
      </w:r>
      <w:r w:rsidR="009C5903" w:rsidRPr="009C5903">
        <w:rPr>
          <w:rFonts w:ascii="Times New Roman" w:hAnsi="Times New Roman" w:cs="Times New Roman"/>
          <w:sz w:val="24"/>
          <w:szCs w:val="24"/>
        </w:rPr>
        <w:t xml:space="preserve"> many challenges and constraints, </w:t>
      </w:r>
      <w:r w:rsidR="009C5903">
        <w:rPr>
          <w:rFonts w:ascii="Times New Roman" w:hAnsi="Times New Roman" w:cs="Times New Roman"/>
          <w:sz w:val="24"/>
          <w:szCs w:val="24"/>
        </w:rPr>
        <w:t>while a</w:t>
      </w:r>
      <w:r w:rsidR="009C5903" w:rsidRPr="009C5903">
        <w:rPr>
          <w:rFonts w:ascii="Times New Roman" w:hAnsi="Times New Roman" w:cs="Times New Roman"/>
          <w:sz w:val="24"/>
          <w:szCs w:val="24"/>
        </w:rPr>
        <w:t>reas of natural fores</w:t>
      </w:r>
      <w:r w:rsidR="009C5903">
        <w:rPr>
          <w:rFonts w:ascii="Times New Roman" w:hAnsi="Times New Roman" w:cs="Times New Roman"/>
          <w:sz w:val="24"/>
          <w:szCs w:val="24"/>
        </w:rPr>
        <w:t>ts have declined by 65% between 1960 and 2010</w:t>
      </w:r>
      <w:r w:rsidR="009C5903" w:rsidRPr="009C5903">
        <w:rPr>
          <w:rFonts w:ascii="Times New Roman" w:hAnsi="Times New Roman" w:cs="Times New Roman"/>
          <w:sz w:val="24"/>
          <w:szCs w:val="24"/>
        </w:rPr>
        <w:t xml:space="preserve"> and a number of tree species</w:t>
      </w:r>
      <w:r w:rsidR="009C5903">
        <w:rPr>
          <w:rFonts w:ascii="Times New Roman" w:hAnsi="Times New Roman" w:cs="Times New Roman"/>
          <w:sz w:val="24"/>
          <w:szCs w:val="24"/>
        </w:rPr>
        <w:t xml:space="preserve"> are under threat of extinction</w:t>
      </w:r>
      <w:r w:rsidR="009C5903">
        <w:rPr>
          <w:rFonts w:ascii="Times New Roman" w:hAnsi="Times New Roman" w:cs="Times New Roman"/>
          <w:noProof/>
          <w:sz w:val="24"/>
          <w:szCs w:val="24"/>
        </w:rPr>
        <w:t xml:space="preserve"> </w:t>
      </w:r>
      <w:r w:rsidR="009C5903" w:rsidRPr="009C5903">
        <w:rPr>
          <w:rFonts w:ascii="Times New Roman" w:hAnsi="Times New Roman" w:cs="Times New Roman"/>
          <w:noProof/>
          <w:sz w:val="24"/>
          <w:szCs w:val="24"/>
        </w:rPr>
        <w:t>(National Forestry Authority (NAFA), 2010)</w:t>
      </w:r>
      <w:r w:rsidRPr="00FF3EF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A1C20">
        <w:rPr>
          <w:rFonts w:ascii="Times New Roman" w:hAnsi="Times New Roman" w:cs="Times New Roman"/>
          <w:noProof/>
          <w:sz w:val="24"/>
          <w:szCs w:val="24"/>
        </w:rPr>
        <w:t>Given the understanding of different scholars arguments on this topic</w:t>
      </w:r>
      <w:r w:rsidR="009C5903">
        <w:rPr>
          <w:rFonts w:ascii="Times New Roman" w:hAnsi="Times New Roman" w:cs="Times New Roman"/>
          <w:noProof/>
          <w:sz w:val="24"/>
          <w:szCs w:val="24"/>
        </w:rPr>
        <w:t xml:space="preserve"> and challenges faced by forest in Rwanda</w:t>
      </w:r>
      <w:r w:rsidRPr="006A1C20">
        <w:rPr>
          <w:rFonts w:ascii="Times New Roman" w:hAnsi="Times New Roman" w:cs="Times New Roman"/>
          <w:noProof/>
          <w:sz w:val="24"/>
          <w:szCs w:val="24"/>
        </w:rPr>
        <w:t xml:space="preserve">, it leads the researcher in unbalanced academic position not conclude whether </w:t>
      </w:r>
      <w:r w:rsidR="009C5903" w:rsidRPr="000274EF">
        <w:rPr>
          <w:rFonts w:ascii="Times New Roman" w:eastAsia="Times New Roman" w:hAnsi="Times New Roman" w:cs="Times New Roman"/>
          <w:sz w:val="24"/>
          <w:szCs w:val="24"/>
        </w:rPr>
        <w:t xml:space="preserve">sustainability of Forest </w:t>
      </w:r>
      <w:r w:rsidR="009C5903">
        <w:rPr>
          <w:rFonts w:ascii="Times New Roman" w:eastAsia="Times New Roman" w:hAnsi="Times New Roman" w:cs="Times New Roman"/>
          <w:sz w:val="24"/>
          <w:szCs w:val="24"/>
        </w:rPr>
        <w:t>Conservation Projects (</w:t>
      </w:r>
      <w:r w:rsidR="009C5903" w:rsidRPr="00EF79E4">
        <w:rPr>
          <w:rFonts w:ascii="Times New Roman" w:hAnsi="Times New Roman"/>
          <w:sz w:val="24"/>
          <w:szCs w:val="24"/>
        </w:rPr>
        <w:t>FCP</w:t>
      </w:r>
      <w:r w:rsidR="009C5903">
        <w:rPr>
          <w:rFonts w:ascii="Times New Roman" w:eastAsia="Times New Roman" w:hAnsi="Times New Roman" w:cs="Times New Roman"/>
          <w:sz w:val="24"/>
          <w:szCs w:val="24"/>
        </w:rPr>
        <w:t xml:space="preserve">) </w:t>
      </w:r>
      <w:r w:rsidRPr="006A1C20">
        <w:rPr>
          <w:rFonts w:ascii="Times New Roman" w:hAnsi="Times New Roman" w:cs="Times New Roman"/>
          <w:noProof/>
          <w:sz w:val="24"/>
          <w:szCs w:val="24"/>
        </w:rPr>
        <w:t xml:space="preserve">is fully </w:t>
      </w:r>
      <w:r w:rsidR="0050497C">
        <w:rPr>
          <w:rFonts w:ascii="Times New Roman" w:hAnsi="Times New Roman" w:cs="Times New Roman"/>
          <w:noProof/>
          <w:sz w:val="24"/>
          <w:szCs w:val="24"/>
        </w:rPr>
        <w:t>affected  by participatory</w:t>
      </w:r>
      <w:r>
        <w:rPr>
          <w:rFonts w:ascii="Times New Roman" w:hAnsi="Times New Roman" w:cs="Times New Roman"/>
          <w:noProof/>
          <w:sz w:val="24"/>
          <w:szCs w:val="24"/>
        </w:rPr>
        <w:t xml:space="preserve"> management. </w:t>
      </w:r>
      <w:r w:rsidRPr="006A1C20">
        <w:rPr>
          <w:rFonts w:ascii="Times New Roman" w:hAnsi="Times New Roman" w:cs="Times New Roman"/>
          <w:noProof/>
          <w:sz w:val="24"/>
          <w:szCs w:val="24"/>
        </w:rPr>
        <w:t xml:space="preserve">Therefore, the researcher </w:t>
      </w:r>
      <w:r w:rsidR="0015010B">
        <w:rPr>
          <w:rFonts w:ascii="Times New Roman" w:hAnsi="Times New Roman" w:cs="Times New Roman"/>
          <w:noProof/>
          <w:sz w:val="24"/>
          <w:szCs w:val="24"/>
        </w:rPr>
        <w:t>studied</w:t>
      </w:r>
      <w:r>
        <w:rPr>
          <w:rFonts w:ascii="Times New Roman" w:hAnsi="Times New Roman" w:cs="Times New Roman"/>
          <w:noProof/>
          <w:sz w:val="24"/>
          <w:szCs w:val="24"/>
        </w:rPr>
        <w:t xml:space="preserve"> </w:t>
      </w:r>
      <w:r w:rsidRPr="006A1C20">
        <w:rPr>
          <w:rFonts w:ascii="Times New Roman" w:hAnsi="Times New Roman" w:cs="Times New Roman"/>
          <w:noProof/>
          <w:sz w:val="24"/>
          <w:szCs w:val="24"/>
        </w:rPr>
        <w:t xml:space="preserve">the </w:t>
      </w:r>
      <w:r>
        <w:rPr>
          <w:rFonts w:ascii="Times New Roman" w:hAnsi="Times New Roman" w:cs="Times New Roman"/>
          <w:noProof/>
          <w:sz w:val="24"/>
          <w:szCs w:val="24"/>
        </w:rPr>
        <w:t xml:space="preserve">ontribution of </w:t>
      </w:r>
      <w:r w:rsidR="0050497C">
        <w:rPr>
          <w:rFonts w:ascii="Times New Roman" w:hAnsi="Times New Roman" w:cs="Times New Roman"/>
          <w:noProof/>
          <w:sz w:val="24"/>
          <w:szCs w:val="24"/>
        </w:rPr>
        <w:t>participatory</w:t>
      </w:r>
      <w:r>
        <w:rPr>
          <w:rFonts w:ascii="Times New Roman" w:hAnsi="Times New Roman" w:cs="Times New Roman"/>
          <w:noProof/>
          <w:sz w:val="24"/>
          <w:szCs w:val="24"/>
        </w:rPr>
        <w:t xml:space="preserve"> management  to sustainability</w:t>
      </w:r>
      <w:r w:rsidRPr="006A1C20">
        <w:rPr>
          <w:rFonts w:ascii="Times New Roman" w:hAnsi="Times New Roman" w:cs="Times New Roman"/>
          <w:noProof/>
          <w:sz w:val="24"/>
          <w:szCs w:val="24"/>
        </w:rPr>
        <w:t xml:space="preserve"> of projects in Rwanda</w:t>
      </w:r>
      <w:r>
        <w:t>.</w:t>
      </w:r>
    </w:p>
    <w:p w14:paraId="02780C8A" w14:textId="77777777" w:rsidR="00605E85" w:rsidRPr="00605E85" w:rsidRDefault="009C006B" w:rsidP="00C7224E">
      <w:pPr>
        <w:pStyle w:val="Heading2"/>
        <w:spacing w:line="240" w:lineRule="auto"/>
        <w:rPr>
          <w:rFonts w:ascii="Times New Roman" w:hAnsi="Times New Roman"/>
          <w:b/>
          <w:color w:val="auto"/>
          <w:sz w:val="24"/>
          <w:szCs w:val="24"/>
        </w:rPr>
      </w:pPr>
      <w:bookmarkStart w:id="10" w:name="_Toc412356954"/>
      <w:bookmarkStart w:id="11" w:name="_Toc418281832"/>
      <w:bookmarkStart w:id="12" w:name="_Toc425206764"/>
      <w:bookmarkStart w:id="13" w:name="_Toc444458946"/>
      <w:bookmarkStart w:id="14" w:name="_Toc461236412"/>
      <w:r w:rsidRPr="006F4046">
        <w:rPr>
          <w:rFonts w:ascii="Times New Roman" w:hAnsi="Times New Roman"/>
          <w:b/>
          <w:color w:val="auto"/>
          <w:sz w:val="24"/>
          <w:szCs w:val="24"/>
        </w:rPr>
        <w:t xml:space="preserve">1.3. Objectives of the </w:t>
      </w:r>
      <w:bookmarkEnd w:id="10"/>
      <w:bookmarkEnd w:id="11"/>
      <w:bookmarkEnd w:id="12"/>
      <w:r w:rsidRPr="006F4046">
        <w:rPr>
          <w:rFonts w:ascii="Times New Roman" w:hAnsi="Times New Roman"/>
          <w:b/>
          <w:color w:val="auto"/>
          <w:sz w:val="24"/>
          <w:szCs w:val="24"/>
        </w:rPr>
        <w:t>Study</w:t>
      </w:r>
      <w:bookmarkEnd w:id="13"/>
      <w:bookmarkEnd w:id="14"/>
    </w:p>
    <w:p w14:paraId="5285ABA0" w14:textId="77777777" w:rsidR="00605E85" w:rsidRPr="00A11955" w:rsidRDefault="00605E85" w:rsidP="00C7224E">
      <w:pPr>
        <w:spacing w:line="240" w:lineRule="auto"/>
        <w:rPr>
          <w:rFonts w:ascii="Times New Roman" w:eastAsiaTheme="majorEastAsia" w:hAnsi="Times New Roman" w:cs="Times New Roman"/>
          <w:b/>
          <w:bCs/>
          <w:sz w:val="24"/>
          <w:szCs w:val="24"/>
        </w:rPr>
      </w:pPr>
      <w:r w:rsidRPr="00A11955">
        <w:rPr>
          <w:rFonts w:ascii="Times New Roman" w:hAnsi="Times New Roman" w:cs="Times New Roman"/>
          <w:sz w:val="24"/>
          <w:szCs w:val="24"/>
        </w:rPr>
        <w:t>In order to get accurate information related to the research problem and questions, this section focuses on two types of objectives, both general objective and specific objectives.</w:t>
      </w:r>
      <w:r w:rsidRPr="00A11955">
        <w:rPr>
          <w:rFonts w:ascii="Times New Roman" w:eastAsiaTheme="majorEastAsia" w:hAnsi="Times New Roman" w:cs="Times New Roman"/>
          <w:b/>
          <w:bCs/>
          <w:sz w:val="24"/>
          <w:szCs w:val="24"/>
        </w:rPr>
        <w:fldChar w:fldCharType="begin"/>
      </w:r>
      <w:r w:rsidRPr="00A11955">
        <w:rPr>
          <w:rFonts w:ascii="Times New Roman" w:eastAsiaTheme="majorEastAsia" w:hAnsi="Times New Roman" w:cs="Times New Roman"/>
          <w:b/>
          <w:bCs/>
          <w:sz w:val="24"/>
          <w:szCs w:val="24"/>
        </w:rPr>
        <w:instrText xml:space="preserve"> TC "</w:instrText>
      </w:r>
      <w:bookmarkStart w:id="15" w:name="_Toc440112017"/>
      <w:r w:rsidRPr="00A11955">
        <w:rPr>
          <w:rFonts w:ascii="Times New Roman" w:eastAsiaTheme="majorEastAsia" w:hAnsi="Times New Roman" w:cs="Times New Roman"/>
          <w:b/>
          <w:bCs/>
          <w:sz w:val="24"/>
          <w:szCs w:val="24"/>
        </w:rPr>
        <w:instrText>1.3 Objectives of the study</w:instrText>
      </w:r>
      <w:bookmarkEnd w:id="15"/>
      <w:r w:rsidRPr="00A11955">
        <w:rPr>
          <w:rFonts w:ascii="Times New Roman" w:eastAsiaTheme="majorEastAsia" w:hAnsi="Times New Roman" w:cs="Times New Roman"/>
          <w:b/>
          <w:bCs/>
          <w:sz w:val="24"/>
          <w:szCs w:val="24"/>
        </w:rPr>
        <w:instrText xml:space="preserve">" \f C \l "2" </w:instrText>
      </w:r>
      <w:r w:rsidRPr="00A11955">
        <w:rPr>
          <w:rFonts w:ascii="Times New Roman" w:eastAsiaTheme="majorEastAsia" w:hAnsi="Times New Roman" w:cs="Times New Roman"/>
          <w:b/>
          <w:bCs/>
          <w:sz w:val="24"/>
          <w:szCs w:val="24"/>
        </w:rPr>
        <w:fldChar w:fldCharType="end"/>
      </w:r>
    </w:p>
    <w:p w14:paraId="6D15FA62" w14:textId="77777777" w:rsidR="00605E85" w:rsidRPr="00605E85" w:rsidRDefault="00605E85" w:rsidP="00C7224E">
      <w:pPr>
        <w:pStyle w:val="Heading2"/>
        <w:spacing w:line="240" w:lineRule="auto"/>
        <w:rPr>
          <w:rFonts w:ascii="Times New Roman" w:hAnsi="Times New Roman" w:cs="Times New Roman"/>
          <w:b/>
          <w:color w:val="auto"/>
          <w:sz w:val="24"/>
          <w:szCs w:val="24"/>
        </w:rPr>
      </w:pPr>
      <w:bookmarkStart w:id="16" w:name="_Toc316770795"/>
      <w:bookmarkStart w:id="17" w:name="_Toc353297338"/>
      <w:bookmarkStart w:id="18" w:name="_Toc440112177"/>
      <w:bookmarkStart w:id="19" w:name="_Toc461236413"/>
      <w:r w:rsidRPr="00605E85">
        <w:rPr>
          <w:rFonts w:ascii="Times New Roman" w:hAnsi="Times New Roman" w:cs="Times New Roman"/>
          <w:b/>
          <w:color w:val="auto"/>
          <w:sz w:val="24"/>
          <w:szCs w:val="24"/>
        </w:rPr>
        <w:t>1.3.1 General Objective</w:t>
      </w:r>
      <w:bookmarkEnd w:id="16"/>
      <w:bookmarkEnd w:id="17"/>
      <w:bookmarkEnd w:id="18"/>
      <w:bookmarkEnd w:id="19"/>
    </w:p>
    <w:p w14:paraId="7F336999" w14:textId="29463508" w:rsidR="00605E85" w:rsidRPr="00A11955" w:rsidRDefault="00605E85" w:rsidP="00C7224E">
      <w:pPr>
        <w:spacing w:line="240" w:lineRule="auto"/>
        <w:ind w:right="-18"/>
        <w:jc w:val="both"/>
        <w:rPr>
          <w:rFonts w:ascii="Times New Roman" w:hAnsi="Times New Roman" w:cs="Times New Roman"/>
          <w:b/>
          <w:bCs/>
          <w:sz w:val="24"/>
          <w:szCs w:val="24"/>
        </w:rPr>
      </w:pPr>
      <w:r w:rsidRPr="00A11955">
        <w:rPr>
          <w:rFonts w:ascii="Times New Roman" w:hAnsi="Times New Roman" w:cs="Times New Roman"/>
          <w:sz w:val="24"/>
          <w:szCs w:val="24"/>
        </w:rPr>
        <w:t>The g</w:t>
      </w:r>
      <w:r w:rsidR="007D3CF8">
        <w:rPr>
          <w:rFonts w:ascii="Times New Roman" w:hAnsi="Times New Roman" w:cs="Times New Roman"/>
          <w:sz w:val="24"/>
          <w:szCs w:val="24"/>
        </w:rPr>
        <w:t>eneral objective of the study was</w:t>
      </w:r>
      <w:r w:rsidRPr="00A11955">
        <w:rPr>
          <w:rFonts w:ascii="Times New Roman" w:hAnsi="Times New Roman" w:cs="Times New Roman"/>
          <w:sz w:val="24"/>
          <w:szCs w:val="24"/>
        </w:rPr>
        <w:t xml:space="preserve"> to </w:t>
      </w:r>
      <w:bookmarkStart w:id="20" w:name="_Toc316770796"/>
      <w:bookmarkStart w:id="21" w:name="_Toc353297339"/>
      <w:r w:rsidRPr="00A11955">
        <w:rPr>
          <w:rFonts w:ascii="Times New Roman" w:hAnsi="Times New Roman" w:cs="Times New Roman"/>
          <w:sz w:val="24"/>
          <w:szCs w:val="24"/>
        </w:rPr>
        <w:t xml:space="preserve">analyze </w:t>
      </w:r>
      <w:r w:rsidRPr="00A11955">
        <w:rPr>
          <w:rFonts w:ascii="Times New Roman" w:hAnsi="Times New Roman" w:cs="Times New Roman"/>
          <w:bCs/>
          <w:sz w:val="24"/>
          <w:szCs w:val="24"/>
        </w:rPr>
        <w:t xml:space="preserve">the contribution of </w:t>
      </w:r>
      <w:r w:rsidR="00E23B4A" w:rsidRPr="000274EF">
        <w:rPr>
          <w:rFonts w:ascii="Times New Roman" w:eastAsia="Times New Roman" w:hAnsi="Times New Roman" w:cs="Times New Roman"/>
          <w:sz w:val="24"/>
          <w:szCs w:val="24"/>
        </w:rPr>
        <w:t xml:space="preserve">participatory management practices </w:t>
      </w:r>
      <w:r w:rsidRPr="00A11955">
        <w:rPr>
          <w:rFonts w:ascii="Times New Roman" w:hAnsi="Times New Roman" w:cs="Times New Roman"/>
          <w:bCs/>
          <w:sz w:val="24"/>
          <w:szCs w:val="24"/>
        </w:rPr>
        <w:t xml:space="preserve">on </w:t>
      </w:r>
      <w:r w:rsidR="00E23B4A" w:rsidRPr="000274EF">
        <w:rPr>
          <w:rFonts w:ascii="Times New Roman" w:eastAsia="Times New Roman" w:hAnsi="Times New Roman" w:cs="Times New Roman"/>
          <w:sz w:val="24"/>
          <w:szCs w:val="24"/>
        </w:rPr>
        <w:t xml:space="preserve">sustainability of </w:t>
      </w:r>
      <w:r w:rsidR="00434EC9">
        <w:rPr>
          <w:rFonts w:ascii="Times New Roman" w:eastAsia="Times New Roman" w:hAnsi="Times New Roman" w:cs="Times New Roman"/>
          <w:sz w:val="24"/>
          <w:szCs w:val="24"/>
        </w:rPr>
        <w:t>f</w:t>
      </w:r>
      <w:r w:rsidR="00EF79E4" w:rsidRPr="000274EF">
        <w:rPr>
          <w:rFonts w:ascii="Times New Roman" w:eastAsia="Times New Roman" w:hAnsi="Times New Roman" w:cs="Times New Roman"/>
          <w:sz w:val="24"/>
          <w:szCs w:val="24"/>
        </w:rPr>
        <w:t xml:space="preserve">orest </w:t>
      </w:r>
      <w:r w:rsidR="00434EC9">
        <w:rPr>
          <w:rFonts w:ascii="Times New Roman" w:eastAsia="Times New Roman" w:hAnsi="Times New Roman" w:cs="Times New Roman"/>
          <w:sz w:val="24"/>
          <w:szCs w:val="24"/>
        </w:rPr>
        <w:t>c</w:t>
      </w:r>
      <w:r w:rsidR="00EF79E4">
        <w:rPr>
          <w:rFonts w:ascii="Times New Roman" w:eastAsia="Times New Roman" w:hAnsi="Times New Roman" w:cs="Times New Roman"/>
          <w:sz w:val="24"/>
          <w:szCs w:val="24"/>
        </w:rPr>
        <w:t>onservation</w:t>
      </w:r>
      <w:r w:rsidR="00434EC9">
        <w:rPr>
          <w:rFonts w:ascii="Times New Roman" w:eastAsia="Times New Roman" w:hAnsi="Times New Roman" w:cs="Times New Roman"/>
          <w:sz w:val="24"/>
          <w:szCs w:val="24"/>
        </w:rPr>
        <w:t xml:space="preserve"> in Rwanda</w:t>
      </w:r>
      <w:r w:rsidR="003547FE">
        <w:rPr>
          <w:rFonts w:ascii="Times New Roman" w:hAnsi="Times New Roman" w:cs="Times New Roman"/>
          <w:bCs/>
          <w:sz w:val="24"/>
          <w:szCs w:val="24"/>
        </w:rPr>
        <w:t>; by considering participatory forest management project.</w:t>
      </w:r>
    </w:p>
    <w:p w14:paraId="72671747" w14:textId="77777777" w:rsidR="00605E85" w:rsidRPr="00E23B4A" w:rsidRDefault="00605E85" w:rsidP="00C7224E">
      <w:pPr>
        <w:pStyle w:val="Heading2"/>
        <w:spacing w:line="240" w:lineRule="auto"/>
        <w:rPr>
          <w:rFonts w:ascii="Times New Roman" w:hAnsi="Times New Roman" w:cs="Times New Roman"/>
          <w:b/>
          <w:color w:val="auto"/>
          <w:sz w:val="24"/>
          <w:szCs w:val="24"/>
        </w:rPr>
      </w:pPr>
      <w:bookmarkStart w:id="22" w:name="_Toc440112178"/>
      <w:bookmarkStart w:id="23" w:name="_Toc461236414"/>
      <w:r w:rsidRPr="00E23B4A">
        <w:rPr>
          <w:rFonts w:ascii="Times New Roman" w:hAnsi="Times New Roman" w:cs="Times New Roman"/>
          <w:b/>
          <w:color w:val="auto"/>
          <w:sz w:val="24"/>
          <w:szCs w:val="24"/>
        </w:rPr>
        <w:t>1.3.2 Specific Objectives</w:t>
      </w:r>
      <w:bookmarkEnd w:id="20"/>
      <w:bookmarkEnd w:id="21"/>
      <w:bookmarkEnd w:id="22"/>
      <w:bookmarkEnd w:id="23"/>
      <w:r w:rsidRPr="00E23B4A">
        <w:rPr>
          <w:rFonts w:ascii="Times New Roman" w:hAnsi="Times New Roman" w:cs="Times New Roman"/>
          <w:b/>
          <w:color w:val="auto"/>
          <w:sz w:val="24"/>
          <w:szCs w:val="24"/>
        </w:rPr>
        <w:fldChar w:fldCharType="begin"/>
      </w:r>
      <w:r w:rsidRPr="00E23B4A">
        <w:rPr>
          <w:rFonts w:ascii="Times New Roman" w:hAnsi="Times New Roman" w:cs="Times New Roman"/>
          <w:b/>
          <w:color w:val="auto"/>
          <w:sz w:val="24"/>
          <w:szCs w:val="24"/>
        </w:rPr>
        <w:instrText xml:space="preserve"> TC "</w:instrText>
      </w:r>
      <w:bookmarkStart w:id="24" w:name="_Toc400810610"/>
      <w:bookmarkStart w:id="25" w:name="_Toc440112018"/>
      <w:r w:rsidRPr="00E23B4A">
        <w:rPr>
          <w:rFonts w:ascii="Times New Roman" w:hAnsi="Times New Roman" w:cs="Times New Roman"/>
          <w:b/>
          <w:color w:val="auto"/>
          <w:sz w:val="24"/>
          <w:szCs w:val="24"/>
        </w:rPr>
        <w:instrText>1.3.2 Specific objectives</w:instrText>
      </w:r>
      <w:bookmarkEnd w:id="24"/>
      <w:bookmarkEnd w:id="25"/>
      <w:r w:rsidRPr="00E23B4A">
        <w:rPr>
          <w:rFonts w:ascii="Times New Roman" w:hAnsi="Times New Roman" w:cs="Times New Roman"/>
          <w:b/>
          <w:color w:val="auto"/>
          <w:sz w:val="24"/>
          <w:szCs w:val="24"/>
        </w:rPr>
        <w:instrText xml:space="preserve">" \f C \l "3" </w:instrText>
      </w:r>
      <w:r w:rsidRPr="00E23B4A">
        <w:rPr>
          <w:rFonts w:ascii="Times New Roman" w:hAnsi="Times New Roman" w:cs="Times New Roman"/>
          <w:b/>
          <w:color w:val="auto"/>
          <w:sz w:val="24"/>
          <w:szCs w:val="24"/>
        </w:rPr>
        <w:fldChar w:fldCharType="end"/>
      </w:r>
    </w:p>
    <w:p w14:paraId="749084D0" w14:textId="45630A6C" w:rsidR="002C093A" w:rsidRPr="002C093A" w:rsidRDefault="002C093A" w:rsidP="00C7224E">
      <w:pPr>
        <w:pStyle w:val="ListParagraph"/>
        <w:numPr>
          <w:ilvl w:val="0"/>
          <w:numId w:val="5"/>
        </w:numPr>
        <w:spacing w:after="0" w:line="240" w:lineRule="auto"/>
        <w:jc w:val="both"/>
        <w:rPr>
          <w:rFonts w:ascii="Times New Roman" w:hAnsi="Times New Roman"/>
          <w:sz w:val="24"/>
          <w:szCs w:val="24"/>
        </w:rPr>
      </w:pPr>
      <w:r w:rsidRPr="00A11955">
        <w:rPr>
          <w:rFonts w:ascii="Times New Roman" w:hAnsi="Times New Roman"/>
          <w:sz w:val="24"/>
          <w:szCs w:val="24"/>
        </w:rPr>
        <w:t xml:space="preserve">To examine how </w:t>
      </w:r>
      <w:r>
        <w:rPr>
          <w:rFonts w:ascii="Times New Roman" w:hAnsi="Times New Roman"/>
          <w:bCs/>
          <w:noProof/>
          <w:sz w:val="24"/>
          <w:szCs w:val="24"/>
        </w:rPr>
        <w:t>parcipatory planning</w:t>
      </w:r>
      <w:r w:rsidRPr="00A11955">
        <w:rPr>
          <w:rFonts w:ascii="Times New Roman" w:hAnsi="Times New Roman"/>
          <w:bCs/>
          <w:noProof/>
          <w:sz w:val="24"/>
          <w:szCs w:val="24"/>
        </w:rPr>
        <w:t xml:space="preserve"> </w:t>
      </w:r>
      <w:r w:rsidRPr="00A11955">
        <w:rPr>
          <w:rFonts w:ascii="Times New Roman" w:hAnsi="Times New Roman"/>
          <w:sz w:val="24"/>
          <w:szCs w:val="24"/>
        </w:rPr>
        <w:t xml:space="preserve">influences the </w:t>
      </w:r>
      <w:r w:rsidR="006D245A" w:rsidRPr="000274EF">
        <w:rPr>
          <w:rFonts w:ascii="Times New Roman" w:eastAsia="Times New Roman" w:hAnsi="Times New Roman"/>
          <w:sz w:val="24"/>
          <w:szCs w:val="24"/>
        </w:rPr>
        <w:t xml:space="preserve">sustainability of </w:t>
      </w:r>
      <w:r w:rsidR="003547FE">
        <w:rPr>
          <w:rFonts w:ascii="Times New Roman" w:hAnsi="Times New Roman"/>
          <w:bCs/>
          <w:sz w:val="24"/>
          <w:szCs w:val="24"/>
        </w:rPr>
        <w:t>participatory forest management project</w:t>
      </w:r>
      <w:r w:rsidRPr="00A11955">
        <w:rPr>
          <w:rFonts w:ascii="Times New Roman" w:hAnsi="Times New Roman"/>
          <w:sz w:val="24"/>
          <w:szCs w:val="24"/>
        </w:rPr>
        <w:t>;</w:t>
      </w:r>
    </w:p>
    <w:p w14:paraId="77F4F301" w14:textId="469BCB14" w:rsidR="00605E85" w:rsidRPr="00A11955" w:rsidRDefault="002D58D5" w:rsidP="00C7224E">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To analyze</w:t>
      </w:r>
      <w:r w:rsidR="00E42AC3">
        <w:rPr>
          <w:rFonts w:ascii="Times New Roman" w:hAnsi="Times New Roman"/>
          <w:sz w:val="24"/>
          <w:szCs w:val="24"/>
        </w:rPr>
        <w:t xml:space="preserve"> the contribution of post implementation</w:t>
      </w:r>
      <w:r w:rsidR="00605E85" w:rsidRPr="00A11955">
        <w:rPr>
          <w:rStyle w:val="Strong"/>
          <w:rFonts w:ascii="Times New Roman" w:hAnsi="Times New Roman"/>
          <w:b w:val="0"/>
          <w:noProof/>
          <w:sz w:val="24"/>
          <w:szCs w:val="24"/>
        </w:rPr>
        <w:t xml:space="preserve"> </w:t>
      </w:r>
      <w:r w:rsidR="00605E85" w:rsidRPr="00A11955">
        <w:rPr>
          <w:rFonts w:ascii="Times New Roman" w:hAnsi="Times New Roman"/>
          <w:sz w:val="24"/>
          <w:szCs w:val="24"/>
        </w:rPr>
        <w:t xml:space="preserve">to the </w:t>
      </w:r>
      <w:r w:rsidR="00605E85" w:rsidRPr="00A11955">
        <w:rPr>
          <w:rFonts w:ascii="Times New Roman" w:hAnsi="Times New Roman"/>
          <w:bCs/>
          <w:sz w:val="24"/>
          <w:szCs w:val="24"/>
        </w:rPr>
        <w:t>sustainability of</w:t>
      </w:r>
      <w:r w:rsidR="00605E85" w:rsidRPr="00A11955">
        <w:rPr>
          <w:rFonts w:ascii="Times New Roman" w:hAnsi="Times New Roman"/>
          <w:sz w:val="24"/>
          <w:szCs w:val="24"/>
        </w:rPr>
        <w:t xml:space="preserve"> </w:t>
      </w:r>
      <w:r w:rsidR="003547FE">
        <w:rPr>
          <w:rFonts w:ascii="Times New Roman" w:hAnsi="Times New Roman"/>
          <w:bCs/>
          <w:sz w:val="24"/>
          <w:szCs w:val="24"/>
        </w:rPr>
        <w:t>participatory forest management project</w:t>
      </w:r>
      <w:r w:rsidR="00605E85" w:rsidRPr="00A11955">
        <w:rPr>
          <w:rFonts w:ascii="Times New Roman" w:hAnsi="Times New Roman"/>
          <w:sz w:val="24"/>
          <w:szCs w:val="24"/>
        </w:rPr>
        <w:t>;</w:t>
      </w:r>
    </w:p>
    <w:p w14:paraId="365D34F0" w14:textId="66FA1EA8" w:rsidR="00605E85" w:rsidRPr="009B32E7" w:rsidRDefault="00605E85" w:rsidP="00C7224E">
      <w:pPr>
        <w:pStyle w:val="ListParagraph"/>
        <w:numPr>
          <w:ilvl w:val="0"/>
          <w:numId w:val="5"/>
        </w:numPr>
        <w:spacing w:after="0" w:line="240" w:lineRule="auto"/>
        <w:jc w:val="both"/>
        <w:rPr>
          <w:rFonts w:ascii="Times New Roman" w:hAnsi="Times New Roman"/>
          <w:sz w:val="24"/>
          <w:szCs w:val="24"/>
        </w:rPr>
      </w:pPr>
      <w:r w:rsidRPr="00A11955">
        <w:rPr>
          <w:rFonts w:ascii="Times New Roman" w:hAnsi="Times New Roman"/>
          <w:sz w:val="24"/>
          <w:szCs w:val="24"/>
        </w:rPr>
        <w:t xml:space="preserve">To </w:t>
      </w:r>
      <w:r w:rsidR="00AA5862">
        <w:rPr>
          <w:rFonts w:ascii="Times New Roman" w:hAnsi="Times New Roman"/>
          <w:sz w:val="24"/>
          <w:szCs w:val="24"/>
        </w:rPr>
        <w:t xml:space="preserve">determine correlation between </w:t>
      </w:r>
      <w:r w:rsidR="00AA5862" w:rsidRPr="000274EF">
        <w:rPr>
          <w:rFonts w:ascii="Times New Roman" w:eastAsia="Times New Roman" w:hAnsi="Times New Roman"/>
          <w:sz w:val="24"/>
          <w:szCs w:val="24"/>
        </w:rPr>
        <w:t xml:space="preserve">participatory management practices </w:t>
      </w:r>
      <w:r w:rsidR="00AA5862">
        <w:rPr>
          <w:rFonts w:ascii="Times New Roman" w:hAnsi="Times New Roman"/>
          <w:bCs/>
          <w:sz w:val="24"/>
          <w:szCs w:val="24"/>
        </w:rPr>
        <w:t xml:space="preserve">and </w:t>
      </w:r>
      <w:r w:rsidR="00AA5862" w:rsidRPr="000274EF">
        <w:rPr>
          <w:rFonts w:ascii="Times New Roman" w:eastAsia="Times New Roman" w:hAnsi="Times New Roman"/>
          <w:sz w:val="24"/>
          <w:szCs w:val="24"/>
        </w:rPr>
        <w:t xml:space="preserve">sustainability of </w:t>
      </w:r>
      <w:r w:rsidR="003547FE">
        <w:rPr>
          <w:rFonts w:ascii="Times New Roman" w:hAnsi="Times New Roman"/>
          <w:bCs/>
          <w:sz w:val="24"/>
          <w:szCs w:val="24"/>
        </w:rPr>
        <w:t>participatory forest management project.</w:t>
      </w:r>
    </w:p>
    <w:p w14:paraId="30C4A19F" w14:textId="77777777" w:rsidR="009F03A4" w:rsidRPr="00E23B4A" w:rsidRDefault="009C006B" w:rsidP="00C7224E">
      <w:pPr>
        <w:pStyle w:val="Heading2"/>
        <w:spacing w:line="240" w:lineRule="auto"/>
        <w:rPr>
          <w:rFonts w:ascii="Times New Roman" w:hAnsi="Times New Roman" w:cs="Times New Roman"/>
          <w:sz w:val="24"/>
          <w:szCs w:val="24"/>
        </w:rPr>
      </w:pPr>
      <w:bookmarkStart w:id="26" w:name="_Toc444458949"/>
      <w:bookmarkStart w:id="27" w:name="_Toc461236415"/>
      <w:r w:rsidRPr="004929E2">
        <w:rPr>
          <w:rFonts w:ascii="Times New Roman" w:hAnsi="Times New Roman" w:cs="Times New Roman"/>
          <w:b/>
          <w:color w:val="auto"/>
          <w:sz w:val="24"/>
          <w:szCs w:val="24"/>
        </w:rPr>
        <w:t>1.4.</w:t>
      </w:r>
      <w:r w:rsidRPr="004929E2">
        <w:rPr>
          <w:rFonts w:ascii="Times New Roman" w:hAnsi="Times New Roman" w:cs="Times New Roman"/>
          <w:color w:val="auto"/>
          <w:sz w:val="24"/>
          <w:szCs w:val="24"/>
        </w:rPr>
        <w:t xml:space="preserve"> </w:t>
      </w:r>
      <w:r w:rsidRPr="004929E2">
        <w:rPr>
          <w:rStyle w:val="Heading2Char"/>
          <w:rFonts w:ascii="Times New Roman" w:hAnsi="Times New Roman" w:cs="Times New Roman"/>
          <w:b/>
          <w:color w:val="auto"/>
          <w:sz w:val="24"/>
          <w:szCs w:val="24"/>
        </w:rPr>
        <w:t>Research Questions</w:t>
      </w:r>
      <w:bookmarkEnd w:id="26"/>
      <w:bookmarkEnd w:id="27"/>
      <w:r w:rsidRPr="004929E2">
        <w:rPr>
          <w:rFonts w:ascii="Times New Roman" w:hAnsi="Times New Roman" w:cs="Times New Roman"/>
          <w:sz w:val="24"/>
          <w:szCs w:val="24"/>
        </w:rPr>
        <w:t xml:space="preserve"> </w:t>
      </w:r>
    </w:p>
    <w:p w14:paraId="7BE8B8AF" w14:textId="03C87D66" w:rsidR="00E23B4A" w:rsidRDefault="00E23B4A" w:rsidP="00C7224E">
      <w:pPr>
        <w:pStyle w:val="ListParagraph"/>
        <w:numPr>
          <w:ilvl w:val="0"/>
          <w:numId w:val="6"/>
        </w:numPr>
        <w:spacing w:after="0" w:line="240" w:lineRule="auto"/>
        <w:rPr>
          <w:rFonts w:ascii="Times New Roman" w:hAnsi="Times New Roman"/>
          <w:sz w:val="24"/>
          <w:szCs w:val="24"/>
        </w:rPr>
      </w:pPr>
      <w:r w:rsidRPr="00A11955">
        <w:rPr>
          <w:rFonts w:ascii="Times New Roman" w:hAnsi="Times New Roman"/>
          <w:sz w:val="24"/>
          <w:szCs w:val="24"/>
        </w:rPr>
        <w:t xml:space="preserve">How </w:t>
      </w:r>
      <w:r w:rsidR="006D245A">
        <w:rPr>
          <w:rFonts w:ascii="Times New Roman" w:hAnsi="Times New Roman"/>
          <w:bCs/>
          <w:noProof/>
          <w:sz w:val="24"/>
          <w:szCs w:val="24"/>
        </w:rPr>
        <w:t>participatory</w:t>
      </w:r>
      <w:r>
        <w:rPr>
          <w:rFonts w:ascii="Times New Roman" w:hAnsi="Times New Roman"/>
          <w:bCs/>
          <w:noProof/>
          <w:sz w:val="24"/>
          <w:szCs w:val="24"/>
        </w:rPr>
        <w:t xml:space="preserve"> planning</w:t>
      </w:r>
      <w:r w:rsidRPr="00A11955">
        <w:rPr>
          <w:rFonts w:ascii="Times New Roman" w:hAnsi="Times New Roman"/>
          <w:bCs/>
          <w:noProof/>
          <w:sz w:val="24"/>
          <w:szCs w:val="24"/>
        </w:rPr>
        <w:t xml:space="preserve"> </w:t>
      </w:r>
      <w:r w:rsidRPr="00A11955">
        <w:rPr>
          <w:rFonts w:ascii="Times New Roman" w:hAnsi="Times New Roman"/>
          <w:sz w:val="24"/>
          <w:szCs w:val="24"/>
        </w:rPr>
        <w:t xml:space="preserve">influences the </w:t>
      </w:r>
      <w:r w:rsidRPr="00A11955">
        <w:rPr>
          <w:rFonts w:ascii="Times New Roman" w:hAnsi="Times New Roman"/>
          <w:bCs/>
          <w:sz w:val="24"/>
          <w:szCs w:val="24"/>
        </w:rPr>
        <w:t>sustainability of</w:t>
      </w:r>
      <w:r w:rsidRPr="00A11955">
        <w:rPr>
          <w:rFonts w:ascii="Times New Roman" w:hAnsi="Times New Roman"/>
          <w:sz w:val="24"/>
          <w:szCs w:val="24"/>
        </w:rPr>
        <w:t xml:space="preserve"> </w:t>
      </w:r>
      <w:r w:rsidR="003547FE">
        <w:rPr>
          <w:rFonts w:ascii="Times New Roman" w:hAnsi="Times New Roman"/>
          <w:bCs/>
          <w:sz w:val="24"/>
          <w:szCs w:val="24"/>
        </w:rPr>
        <w:t>participatory forest management project</w:t>
      </w:r>
      <w:r w:rsidRPr="00A11955">
        <w:rPr>
          <w:rFonts w:ascii="Times New Roman" w:hAnsi="Times New Roman"/>
          <w:sz w:val="24"/>
          <w:szCs w:val="24"/>
        </w:rPr>
        <w:t>?</w:t>
      </w:r>
    </w:p>
    <w:p w14:paraId="0DB23F01" w14:textId="0A3C4CD1" w:rsidR="002C093A" w:rsidRPr="002C093A" w:rsidRDefault="002C093A" w:rsidP="00C7224E">
      <w:pPr>
        <w:pStyle w:val="ListParagraph"/>
        <w:numPr>
          <w:ilvl w:val="0"/>
          <w:numId w:val="6"/>
        </w:numPr>
        <w:spacing w:after="0" w:line="240" w:lineRule="auto"/>
        <w:rPr>
          <w:rFonts w:ascii="Times New Roman" w:hAnsi="Times New Roman"/>
          <w:sz w:val="24"/>
          <w:szCs w:val="24"/>
        </w:rPr>
      </w:pPr>
      <w:r w:rsidRPr="00A11955">
        <w:rPr>
          <w:rFonts w:ascii="Times New Roman" w:hAnsi="Times New Roman"/>
          <w:sz w:val="24"/>
          <w:szCs w:val="24"/>
        </w:rPr>
        <w:t xml:space="preserve">What is the contribution of </w:t>
      </w:r>
      <w:r w:rsidR="00E42AC3">
        <w:rPr>
          <w:rFonts w:ascii="Times New Roman" w:hAnsi="Times New Roman"/>
          <w:sz w:val="24"/>
          <w:szCs w:val="24"/>
        </w:rPr>
        <w:t>post implementation</w:t>
      </w:r>
      <w:r w:rsidR="00E42AC3" w:rsidRPr="00A11955">
        <w:rPr>
          <w:rStyle w:val="Strong"/>
          <w:rFonts w:ascii="Times New Roman" w:hAnsi="Times New Roman"/>
          <w:b w:val="0"/>
          <w:noProof/>
          <w:sz w:val="24"/>
          <w:szCs w:val="24"/>
        </w:rPr>
        <w:t xml:space="preserve"> </w:t>
      </w:r>
      <w:r w:rsidRPr="00A11955">
        <w:rPr>
          <w:rFonts w:ascii="Times New Roman" w:hAnsi="Times New Roman"/>
          <w:sz w:val="24"/>
          <w:szCs w:val="24"/>
        </w:rPr>
        <w:t xml:space="preserve">to the </w:t>
      </w:r>
      <w:r w:rsidRPr="00A11955">
        <w:rPr>
          <w:rFonts w:ascii="Times New Roman" w:hAnsi="Times New Roman"/>
          <w:bCs/>
          <w:sz w:val="24"/>
          <w:szCs w:val="24"/>
        </w:rPr>
        <w:t>sustainability of</w:t>
      </w:r>
      <w:r w:rsidRPr="00A11955">
        <w:rPr>
          <w:rFonts w:ascii="Times New Roman" w:hAnsi="Times New Roman"/>
          <w:sz w:val="24"/>
          <w:szCs w:val="24"/>
        </w:rPr>
        <w:t xml:space="preserve"> </w:t>
      </w:r>
      <w:r>
        <w:rPr>
          <w:rFonts w:ascii="Times New Roman" w:hAnsi="Times New Roman"/>
          <w:sz w:val="24"/>
          <w:szCs w:val="24"/>
        </w:rPr>
        <w:t>the</w:t>
      </w:r>
      <w:r w:rsidRPr="00A11955">
        <w:rPr>
          <w:rFonts w:ascii="Times New Roman" w:hAnsi="Times New Roman"/>
          <w:sz w:val="24"/>
          <w:szCs w:val="24"/>
        </w:rPr>
        <w:t xml:space="preserve"> </w:t>
      </w:r>
      <w:r w:rsidR="00285DE8">
        <w:rPr>
          <w:rFonts w:ascii="Times New Roman" w:hAnsi="Times New Roman"/>
          <w:bCs/>
          <w:sz w:val="24"/>
          <w:szCs w:val="24"/>
        </w:rPr>
        <w:t>participatory forest management project</w:t>
      </w:r>
      <w:r w:rsidRPr="00A11955">
        <w:rPr>
          <w:rFonts w:ascii="Times New Roman" w:hAnsi="Times New Roman"/>
          <w:sz w:val="24"/>
          <w:szCs w:val="24"/>
        </w:rPr>
        <w:t>?</w:t>
      </w:r>
    </w:p>
    <w:p w14:paraId="0E277804" w14:textId="468D8418" w:rsidR="009F03A4" w:rsidRPr="006D245A" w:rsidRDefault="00E23B4A" w:rsidP="00C7224E">
      <w:pPr>
        <w:pStyle w:val="ListParagraph"/>
        <w:numPr>
          <w:ilvl w:val="0"/>
          <w:numId w:val="6"/>
        </w:numPr>
        <w:spacing w:after="0" w:line="240" w:lineRule="auto"/>
        <w:rPr>
          <w:rFonts w:ascii="Times New Roman" w:hAnsi="Times New Roman"/>
          <w:sz w:val="24"/>
          <w:szCs w:val="24"/>
        </w:rPr>
      </w:pPr>
      <w:r w:rsidRPr="00A11955">
        <w:rPr>
          <w:rFonts w:ascii="Times New Roman" w:hAnsi="Times New Roman"/>
          <w:sz w:val="24"/>
          <w:szCs w:val="24"/>
        </w:rPr>
        <w:t xml:space="preserve">Is there any </w:t>
      </w:r>
      <w:r w:rsidR="00AA5862">
        <w:rPr>
          <w:rFonts w:ascii="Times New Roman" w:hAnsi="Times New Roman"/>
          <w:sz w:val="24"/>
          <w:szCs w:val="24"/>
        </w:rPr>
        <w:t xml:space="preserve">correlation between </w:t>
      </w:r>
      <w:r w:rsidR="00AA5862" w:rsidRPr="000274EF">
        <w:rPr>
          <w:rFonts w:ascii="Times New Roman" w:eastAsia="Times New Roman" w:hAnsi="Times New Roman"/>
          <w:sz w:val="24"/>
          <w:szCs w:val="24"/>
        </w:rPr>
        <w:t xml:space="preserve">participatory management practices </w:t>
      </w:r>
      <w:r w:rsidR="00AA5862">
        <w:rPr>
          <w:rFonts w:ascii="Times New Roman" w:hAnsi="Times New Roman"/>
          <w:bCs/>
          <w:sz w:val="24"/>
          <w:szCs w:val="24"/>
        </w:rPr>
        <w:t xml:space="preserve">and </w:t>
      </w:r>
      <w:r w:rsidR="00AA5862" w:rsidRPr="00A11955">
        <w:rPr>
          <w:rFonts w:ascii="Times New Roman" w:hAnsi="Times New Roman"/>
          <w:bCs/>
          <w:sz w:val="24"/>
          <w:szCs w:val="24"/>
        </w:rPr>
        <w:t>sustainability</w:t>
      </w:r>
      <w:r w:rsidR="00AA5862" w:rsidRPr="000274EF">
        <w:rPr>
          <w:rFonts w:ascii="Times New Roman" w:eastAsia="Times New Roman" w:hAnsi="Times New Roman"/>
          <w:sz w:val="24"/>
          <w:szCs w:val="24"/>
        </w:rPr>
        <w:t xml:space="preserve"> of </w:t>
      </w:r>
      <w:r w:rsidR="00285DE8">
        <w:rPr>
          <w:rFonts w:ascii="Times New Roman" w:hAnsi="Times New Roman"/>
          <w:bCs/>
          <w:sz w:val="24"/>
          <w:szCs w:val="24"/>
        </w:rPr>
        <w:t>participatory forest management project</w:t>
      </w:r>
      <w:r w:rsidR="00AA5862">
        <w:rPr>
          <w:rFonts w:ascii="Times New Roman" w:eastAsia="Times New Roman" w:hAnsi="Times New Roman"/>
          <w:sz w:val="24"/>
          <w:szCs w:val="24"/>
        </w:rPr>
        <w:t>?</w:t>
      </w:r>
    </w:p>
    <w:p w14:paraId="033E928A" w14:textId="3811173E" w:rsidR="00E23B4A" w:rsidRPr="006E7B89" w:rsidRDefault="00741FCD" w:rsidP="00C7224E">
      <w:pPr>
        <w:pStyle w:val="Heading2"/>
        <w:spacing w:line="240" w:lineRule="auto"/>
        <w:rPr>
          <w:rFonts w:ascii="Times New Roman" w:hAnsi="Times New Roman"/>
          <w:b/>
          <w:color w:val="auto"/>
          <w:sz w:val="24"/>
          <w:szCs w:val="24"/>
        </w:rPr>
      </w:pPr>
      <w:bookmarkStart w:id="28" w:name="_Toc364347900"/>
      <w:bookmarkStart w:id="29" w:name="_Toc402627435"/>
      <w:bookmarkStart w:id="30" w:name="_Toc410356399"/>
      <w:bookmarkStart w:id="31" w:name="_Toc413788805"/>
      <w:bookmarkStart w:id="32" w:name="_Toc418475415"/>
      <w:bookmarkStart w:id="33" w:name="_Toc424279657"/>
      <w:bookmarkStart w:id="34" w:name="_Toc461236418"/>
      <w:r>
        <w:rPr>
          <w:rFonts w:ascii="Times New Roman" w:hAnsi="Times New Roman"/>
          <w:b/>
          <w:color w:val="auto"/>
          <w:sz w:val="24"/>
          <w:szCs w:val="24"/>
        </w:rPr>
        <w:t>1.5</w:t>
      </w:r>
      <w:r w:rsidR="00E23B4A" w:rsidRPr="006E7B89">
        <w:rPr>
          <w:rFonts w:ascii="Times New Roman" w:hAnsi="Times New Roman"/>
          <w:b/>
          <w:color w:val="auto"/>
          <w:sz w:val="24"/>
          <w:szCs w:val="24"/>
        </w:rPr>
        <w:t xml:space="preserve"> Scope of the Study</w:t>
      </w:r>
      <w:bookmarkEnd w:id="28"/>
      <w:bookmarkEnd w:id="29"/>
      <w:bookmarkEnd w:id="30"/>
      <w:bookmarkEnd w:id="31"/>
      <w:bookmarkEnd w:id="32"/>
      <w:bookmarkEnd w:id="33"/>
      <w:bookmarkEnd w:id="34"/>
    </w:p>
    <w:p w14:paraId="77A117D4" w14:textId="5DF9B852" w:rsidR="00E23B4A" w:rsidRPr="005E0F82" w:rsidRDefault="007D3CF8" w:rsidP="00C7224E">
      <w:pPr>
        <w:spacing w:line="240" w:lineRule="auto"/>
        <w:jc w:val="both"/>
        <w:rPr>
          <w:rFonts w:ascii="Times New Roman" w:eastAsia="Times New Roman" w:hAnsi="Times New Roman"/>
          <w:color w:val="000000"/>
          <w:sz w:val="24"/>
          <w:szCs w:val="24"/>
          <w:lang w:eastAsia="fr-FR"/>
        </w:rPr>
      </w:pPr>
      <w:r>
        <w:rPr>
          <w:rFonts w:ascii="Times New Roman" w:eastAsia="Times New Roman" w:hAnsi="Times New Roman"/>
          <w:color w:val="000000"/>
          <w:sz w:val="24"/>
          <w:szCs w:val="24"/>
          <w:lang w:eastAsia="fr-FR"/>
        </w:rPr>
        <w:t>This study was</w:t>
      </w:r>
      <w:r w:rsidR="00E23B4A">
        <w:rPr>
          <w:rFonts w:ascii="Times New Roman" w:eastAsia="Times New Roman" w:hAnsi="Times New Roman"/>
          <w:color w:val="000000"/>
          <w:sz w:val="24"/>
          <w:szCs w:val="24"/>
          <w:lang w:eastAsia="fr-FR"/>
        </w:rPr>
        <w:t xml:space="preserve"> conducted in </w:t>
      </w:r>
      <w:r w:rsidR="006E7B89">
        <w:rPr>
          <w:rFonts w:ascii="Times New Roman" w:eastAsia="Times New Roman" w:hAnsi="Times New Roman"/>
          <w:color w:val="000000"/>
          <w:sz w:val="24"/>
          <w:szCs w:val="24"/>
          <w:lang w:eastAsia="fr-FR"/>
        </w:rPr>
        <w:t>Rwanda Natural Resources</w:t>
      </w:r>
      <w:r w:rsidR="009E76C0">
        <w:rPr>
          <w:rFonts w:ascii="Times New Roman" w:eastAsia="Times New Roman" w:hAnsi="Times New Roman"/>
          <w:color w:val="000000"/>
          <w:sz w:val="24"/>
          <w:szCs w:val="24"/>
          <w:lang w:eastAsia="fr-FR"/>
        </w:rPr>
        <w:t xml:space="preserve"> (RNR) and </w:t>
      </w:r>
      <w:r w:rsidR="00316A05" w:rsidRPr="009E76C0">
        <w:rPr>
          <w:rFonts w:ascii="Times New Roman" w:eastAsia="Times New Roman" w:hAnsi="Times New Roman"/>
          <w:color w:val="000000"/>
          <w:sz w:val="24"/>
          <w:szCs w:val="24"/>
          <w:lang w:eastAsia="fr-FR"/>
        </w:rPr>
        <w:t xml:space="preserve">Ministry of Natural Resources </w:t>
      </w:r>
      <w:r w:rsidR="00316A05">
        <w:rPr>
          <w:rFonts w:ascii="Times New Roman" w:eastAsia="Times New Roman" w:hAnsi="Times New Roman"/>
          <w:color w:val="000000"/>
          <w:sz w:val="24"/>
          <w:szCs w:val="24"/>
          <w:lang w:eastAsia="fr-FR"/>
        </w:rPr>
        <w:t>(MINIRENA)</w:t>
      </w:r>
      <w:r w:rsidR="009E76C0">
        <w:rPr>
          <w:rFonts w:ascii="Times New Roman" w:eastAsia="Times New Roman" w:hAnsi="Times New Roman"/>
          <w:color w:val="000000"/>
          <w:sz w:val="24"/>
          <w:szCs w:val="24"/>
          <w:lang w:eastAsia="fr-FR"/>
        </w:rPr>
        <w:t xml:space="preserve"> located in Kigali City</w:t>
      </w:r>
      <w:r w:rsidR="00E23B4A">
        <w:rPr>
          <w:rFonts w:ascii="Times New Roman" w:eastAsia="Times New Roman" w:hAnsi="Times New Roman"/>
          <w:color w:val="000000"/>
          <w:sz w:val="24"/>
          <w:szCs w:val="24"/>
          <w:lang w:eastAsia="fr-FR"/>
        </w:rPr>
        <w:t>.</w:t>
      </w:r>
      <w:r w:rsidR="009E76C0">
        <w:rPr>
          <w:rFonts w:ascii="Times New Roman" w:eastAsia="Times New Roman" w:hAnsi="Times New Roman"/>
          <w:color w:val="000000"/>
          <w:sz w:val="24"/>
          <w:szCs w:val="24"/>
          <w:lang w:eastAsia="fr-FR"/>
        </w:rPr>
        <w:t xml:space="preserve"> They have chosen because, the project was established by Rwanda Natural Resources and implemented by </w:t>
      </w:r>
      <w:r w:rsidR="009E76C0" w:rsidRPr="009E76C0">
        <w:rPr>
          <w:rFonts w:ascii="Times New Roman" w:eastAsia="Times New Roman" w:hAnsi="Times New Roman"/>
          <w:color w:val="000000"/>
          <w:sz w:val="24"/>
          <w:szCs w:val="24"/>
          <w:lang w:eastAsia="fr-FR"/>
        </w:rPr>
        <w:t xml:space="preserve">Ministry of Natural Resources </w:t>
      </w:r>
      <w:r w:rsidR="009E76C0">
        <w:rPr>
          <w:rFonts w:ascii="Times New Roman" w:eastAsia="Times New Roman" w:hAnsi="Times New Roman"/>
          <w:color w:val="000000"/>
          <w:sz w:val="24"/>
          <w:szCs w:val="24"/>
          <w:lang w:eastAsia="fr-FR"/>
        </w:rPr>
        <w:t xml:space="preserve">(MINIRENA).  </w:t>
      </w:r>
      <w:r>
        <w:rPr>
          <w:rFonts w:ascii="Times New Roman" w:eastAsia="Times New Roman" w:hAnsi="Times New Roman"/>
          <w:color w:val="000000"/>
          <w:sz w:val="24"/>
          <w:szCs w:val="24"/>
          <w:lang w:eastAsia="fr-FR"/>
        </w:rPr>
        <w:t xml:space="preserve">The study </w:t>
      </w:r>
      <w:r w:rsidR="00E23B4A">
        <w:rPr>
          <w:rFonts w:ascii="Times New Roman" w:eastAsia="Times New Roman" w:hAnsi="Times New Roman"/>
          <w:color w:val="000000"/>
          <w:sz w:val="24"/>
          <w:szCs w:val="24"/>
          <w:lang w:eastAsia="fr-FR"/>
        </w:rPr>
        <w:t>focus</w:t>
      </w:r>
      <w:r>
        <w:rPr>
          <w:rFonts w:ascii="Times New Roman" w:eastAsia="Times New Roman" w:hAnsi="Times New Roman"/>
          <w:color w:val="000000"/>
          <w:sz w:val="24"/>
          <w:szCs w:val="24"/>
          <w:lang w:eastAsia="fr-FR"/>
        </w:rPr>
        <w:t>ed</w:t>
      </w:r>
      <w:r w:rsidR="00E23B4A">
        <w:rPr>
          <w:rFonts w:ascii="Times New Roman" w:eastAsia="Times New Roman" w:hAnsi="Times New Roman"/>
          <w:color w:val="000000"/>
          <w:sz w:val="24"/>
          <w:szCs w:val="24"/>
          <w:lang w:eastAsia="fr-FR"/>
        </w:rPr>
        <w:t xml:space="preserve"> on the </w:t>
      </w:r>
      <w:r w:rsidR="006E7B89">
        <w:rPr>
          <w:rFonts w:ascii="Times New Roman" w:eastAsia="Times New Roman" w:hAnsi="Times New Roman"/>
          <w:color w:val="000000"/>
          <w:sz w:val="24"/>
          <w:szCs w:val="24"/>
          <w:lang w:eastAsia="fr-FR"/>
        </w:rPr>
        <w:t>participatory management practices and sustainability of the forest management projects</w:t>
      </w:r>
      <w:r w:rsidR="00E23B4A">
        <w:rPr>
          <w:rFonts w:ascii="Times New Roman" w:eastAsia="Times New Roman" w:hAnsi="Times New Roman"/>
          <w:color w:val="000000"/>
          <w:sz w:val="24"/>
          <w:szCs w:val="24"/>
          <w:lang w:eastAsia="fr-FR"/>
        </w:rPr>
        <w:t>.</w:t>
      </w:r>
      <w:r w:rsidR="00E23B4A">
        <w:rPr>
          <w:rFonts w:ascii="Times New Roman" w:hAnsi="Times New Roman"/>
          <w:sz w:val="24"/>
          <w:szCs w:val="24"/>
        </w:rPr>
        <w:t xml:space="preserve"> The researcher chose this field, because </w:t>
      </w:r>
      <w:r w:rsidR="006E7B89">
        <w:rPr>
          <w:rFonts w:ascii="Times New Roman" w:eastAsia="Times New Roman" w:hAnsi="Times New Roman"/>
          <w:color w:val="000000"/>
          <w:sz w:val="24"/>
          <w:szCs w:val="24"/>
          <w:lang w:eastAsia="fr-FR"/>
        </w:rPr>
        <w:t>forest management projects</w:t>
      </w:r>
      <w:r w:rsidR="00E23B4A">
        <w:rPr>
          <w:rFonts w:ascii="Times New Roman" w:hAnsi="Times New Roman"/>
          <w:sz w:val="24"/>
          <w:szCs w:val="24"/>
        </w:rPr>
        <w:t xml:space="preserve"> </w:t>
      </w:r>
      <w:r w:rsidR="006E7B89">
        <w:rPr>
          <w:rFonts w:ascii="Times New Roman" w:hAnsi="Times New Roman"/>
          <w:sz w:val="24"/>
          <w:szCs w:val="24"/>
        </w:rPr>
        <w:t xml:space="preserve">are failing to achieve their goals in Rwanda. </w:t>
      </w:r>
      <w:r w:rsidR="00E23B4A">
        <w:rPr>
          <w:rFonts w:ascii="Times New Roman" w:hAnsi="Times New Roman"/>
          <w:sz w:val="24"/>
          <w:szCs w:val="24"/>
        </w:rPr>
        <w:t xml:space="preserve"> .</w:t>
      </w:r>
      <w:r>
        <w:rPr>
          <w:rFonts w:ascii="Times New Roman" w:eastAsia="Times New Roman" w:hAnsi="Times New Roman"/>
          <w:color w:val="000000"/>
          <w:sz w:val="24"/>
          <w:szCs w:val="24"/>
          <w:lang w:eastAsia="fr-FR"/>
        </w:rPr>
        <w:t xml:space="preserve"> This research</w:t>
      </w:r>
      <w:r w:rsidR="000832CA">
        <w:rPr>
          <w:rFonts w:ascii="Times New Roman" w:eastAsia="Times New Roman" w:hAnsi="Times New Roman"/>
          <w:color w:val="000000"/>
          <w:sz w:val="24"/>
          <w:szCs w:val="24"/>
          <w:lang w:eastAsia="fr-FR"/>
        </w:rPr>
        <w:t xml:space="preserve"> focus</w:t>
      </w:r>
      <w:r>
        <w:rPr>
          <w:rFonts w:ascii="Times New Roman" w:eastAsia="Times New Roman" w:hAnsi="Times New Roman"/>
          <w:color w:val="000000"/>
          <w:sz w:val="24"/>
          <w:szCs w:val="24"/>
          <w:lang w:eastAsia="fr-FR"/>
        </w:rPr>
        <w:t>ed</w:t>
      </w:r>
      <w:r w:rsidR="000832CA">
        <w:rPr>
          <w:rFonts w:ascii="Times New Roman" w:eastAsia="Times New Roman" w:hAnsi="Times New Roman"/>
          <w:color w:val="000000"/>
          <w:sz w:val="24"/>
          <w:szCs w:val="24"/>
          <w:lang w:eastAsia="fr-FR"/>
        </w:rPr>
        <w:t xml:space="preserve"> on the period of 2013 up to 2016</w:t>
      </w:r>
      <w:r w:rsidR="00E23B4A">
        <w:rPr>
          <w:rFonts w:ascii="Times New Roman" w:eastAsia="Times New Roman" w:hAnsi="Times New Roman"/>
          <w:color w:val="000000"/>
          <w:sz w:val="24"/>
          <w:szCs w:val="24"/>
          <w:lang w:eastAsia="fr-FR"/>
        </w:rPr>
        <w:t xml:space="preserve">; this period was chosen </w:t>
      </w:r>
      <w:r w:rsidR="00E23B4A" w:rsidRPr="00430F39">
        <w:rPr>
          <w:rFonts w:ascii="Times New Roman" w:eastAsia="Times New Roman" w:hAnsi="Times New Roman"/>
          <w:color w:val="000000"/>
          <w:sz w:val="24"/>
          <w:szCs w:val="24"/>
          <w:lang w:eastAsia="fr-FR"/>
        </w:rPr>
        <w:t>because</w:t>
      </w:r>
      <w:r w:rsidR="000832CA">
        <w:rPr>
          <w:rFonts w:ascii="Times New Roman" w:eastAsia="Times New Roman" w:hAnsi="Times New Roman"/>
          <w:color w:val="000000"/>
          <w:sz w:val="24"/>
          <w:szCs w:val="24"/>
          <w:lang w:eastAsia="fr-FR"/>
        </w:rPr>
        <w:t xml:space="preserve"> this project started in 2013</w:t>
      </w:r>
      <w:r w:rsidR="00E23B4A">
        <w:rPr>
          <w:rFonts w:ascii="Times New Roman" w:eastAsia="Times New Roman" w:hAnsi="Times New Roman"/>
          <w:color w:val="000000"/>
          <w:sz w:val="24"/>
          <w:szCs w:val="24"/>
          <w:lang w:eastAsia="fr-FR"/>
        </w:rPr>
        <w:t xml:space="preserve"> and </w:t>
      </w:r>
      <w:r w:rsidR="000832CA">
        <w:rPr>
          <w:rFonts w:ascii="Times New Roman" w:eastAsia="Times New Roman" w:hAnsi="Times New Roman"/>
          <w:color w:val="000000"/>
          <w:sz w:val="24"/>
          <w:szCs w:val="24"/>
          <w:lang w:eastAsia="fr-FR"/>
        </w:rPr>
        <w:t>it is supposed to be ended in 2016</w:t>
      </w:r>
      <w:r w:rsidR="00E23B4A">
        <w:rPr>
          <w:rFonts w:ascii="Times New Roman" w:eastAsia="Times New Roman" w:hAnsi="Times New Roman"/>
          <w:color w:val="000000"/>
          <w:sz w:val="24"/>
          <w:szCs w:val="24"/>
          <w:lang w:eastAsia="fr-FR"/>
        </w:rPr>
        <w:t>.</w:t>
      </w:r>
    </w:p>
    <w:p w14:paraId="6133804A" w14:textId="4A8B5382" w:rsidR="005E0F82" w:rsidRPr="00150F15" w:rsidRDefault="005E0F82" w:rsidP="005E0F82">
      <w:pPr>
        <w:pStyle w:val="Heading2"/>
        <w:spacing w:line="240" w:lineRule="auto"/>
        <w:rPr>
          <w:rFonts w:ascii="Times New Roman" w:hAnsi="Times New Roman" w:cs="Times New Roman"/>
          <w:b/>
          <w:color w:val="auto"/>
          <w:sz w:val="24"/>
          <w:szCs w:val="24"/>
        </w:rPr>
      </w:pPr>
      <w:bookmarkStart w:id="35" w:name="_Toc429750113"/>
      <w:bookmarkStart w:id="36" w:name="_Toc444458966"/>
      <w:bookmarkStart w:id="37" w:name="_Toc461236429"/>
      <w:r>
        <w:rPr>
          <w:rFonts w:ascii="Times New Roman" w:hAnsi="Times New Roman" w:cs="Times New Roman"/>
          <w:b/>
          <w:color w:val="auto"/>
          <w:sz w:val="24"/>
          <w:szCs w:val="24"/>
        </w:rPr>
        <w:t>1.6</w:t>
      </w:r>
      <w:r w:rsidRPr="00047BF2">
        <w:rPr>
          <w:rFonts w:ascii="Times New Roman" w:hAnsi="Times New Roman" w:cs="Times New Roman"/>
          <w:b/>
          <w:color w:val="auto"/>
          <w:sz w:val="24"/>
          <w:szCs w:val="24"/>
        </w:rPr>
        <w:t xml:space="preserve"> Conceptual Framework</w:t>
      </w:r>
      <w:bookmarkEnd w:id="35"/>
      <w:bookmarkEnd w:id="36"/>
      <w:bookmarkEnd w:id="37"/>
    </w:p>
    <w:p w14:paraId="0FCD767F" w14:textId="77777777" w:rsidR="005E0F82" w:rsidRDefault="005E0F82" w:rsidP="005E0F82">
      <w:pPr>
        <w:spacing w:line="240" w:lineRule="auto"/>
        <w:jc w:val="center"/>
        <w:rPr>
          <w:rFonts w:ascii="Times New Roman" w:hAnsi="Times New Roman" w:cs="Times New Roman"/>
          <w:sz w:val="24"/>
          <w:szCs w:val="24"/>
        </w:rPr>
      </w:pPr>
      <w:r w:rsidRPr="009B4D6C">
        <w:rPr>
          <w:b/>
          <w:noProof/>
        </w:rPr>
        <mc:AlternateContent>
          <mc:Choice Requires="wps">
            <w:drawing>
              <wp:anchor distT="0" distB="0" distL="114300" distR="114300" simplePos="0" relativeHeight="251659264" behindDoc="0" locked="0" layoutInCell="1" allowOverlap="1" wp14:anchorId="46968297" wp14:editId="171CBEF6">
                <wp:simplePos x="0" y="0"/>
                <wp:positionH relativeFrom="margin">
                  <wp:posOffset>-238125</wp:posOffset>
                </wp:positionH>
                <wp:positionV relativeFrom="paragraph">
                  <wp:posOffset>289560</wp:posOffset>
                </wp:positionV>
                <wp:extent cx="3181350" cy="16383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3181350" cy="1638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F91DCC5" w14:textId="77777777" w:rsidR="005E0F82" w:rsidRPr="00E255A9" w:rsidRDefault="005E0F82" w:rsidP="005E0F82">
                            <w:pPr>
                              <w:pStyle w:val="ListParagraph"/>
                              <w:ind w:left="360"/>
                              <w:rPr>
                                <w:rStyle w:val="Strong"/>
                                <w:b w:val="0"/>
                              </w:rPr>
                            </w:pPr>
                          </w:p>
                          <w:p w14:paraId="09CF4231" w14:textId="77777777" w:rsidR="005E0F82" w:rsidRPr="00E255A9" w:rsidRDefault="005E0F82" w:rsidP="005E0F82">
                            <w:pPr>
                              <w:pStyle w:val="ListParagraph"/>
                              <w:ind w:left="360"/>
                              <w:rPr>
                                <w:rFonts w:ascii="Times New Roman" w:hAnsi="Times New Roman"/>
                                <w:b/>
                                <w:sz w:val="24"/>
                                <w:szCs w:val="24"/>
                              </w:rPr>
                            </w:pPr>
                            <w:r w:rsidRPr="00E255A9">
                              <w:rPr>
                                <w:rFonts w:ascii="Times New Roman" w:hAnsi="Times New Roman"/>
                                <w:b/>
                                <w:sz w:val="24"/>
                                <w:szCs w:val="24"/>
                              </w:rPr>
                              <w:t>Participatory Management practices</w:t>
                            </w:r>
                          </w:p>
                          <w:p w14:paraId="6F2B165C" w14:textId="77777777" w:rsidR="005E0F82" w:rsidRPr="00E255A9" w:rsidRDefault="005E0F82" w:rsidP="005E0F82">
                            <w:pPr>
                              <w:pStyle w:val="ListParagraph"/>
                              <w:spacing w:line="360" w:lineRule="auto"/>
                              <w:ind w:left="360"/>
                              <w:rPr>
                                <w:rStyle w:val="Strong"/>
                                <w:rFonts w:ascii="Times New Roman" w:hAnsi="Times New Roman"/>
                                <w:b w:val="0"/>
                                <w:sz w:val="24"/>
                                <w:szCs w:val="24"/>
                              </w:rPr>
                            </w:pPr>
                            <w:r w:rsidRPr="00E255A9">
                              <w:rPr>
                                <w:rStyle w:val="Strong"/>
                                <w:rFonts w:ascii="Times New Roman" w:hAnsi="Times New Roman"/>
                                <w:b w:val="0"/>
                                <w:sz w:val="24"/>
                                <w:szCs w:val="24"/>
                              </w:rPr>
                              <w:t xml:space="preserve">Participatory Planning </w:t>
                            </w:r>
                          </w:p>
                          <w:p w14:paraId="6305A8FA" w14:textId="77777777" w:rsidR="005E0F82" w:rsidRPr="00E255A9" w:rsidRDefault="005E0F82" w:rsidP="005E0F82">
                            <w:pPr>
                              <w:pStyle w:val="ListParagraph"/>
                              <w:spacing w:after="0" w:line="360" w:lineRule="auto"/>
                              <w:ind w:left="360"/>
                              <w:rPr>
                                <w:rStyle w:val="Strong"/>
                                <w:rFonts w:ascii="Times New Roman" w:hAnsi="Times New Roman"/>
                                <w:b w:val="0"/>
                                <w:bCs w:val="0"/>
                                <w:sz w:val="24"/>
                                <w:szCs w:val="24"/>
                              </w:rPr>
                            </w:pPr>
                            <w:r w:rsidRPr="00E255A9">
                              <w:rPr>
                                <w:rStyle w:val="Strong"/>
                                <w:rFonts w:ascii="Times New Roman" w:hAnsi="Times New Roman"/>
                                <w:b w:val="0"/>
                                <w:sz w:val="24"/>
                                <w:szCs w:val="24"/>
                              </w:rPr>
                              <w:t>Participatory</w:t>
                            </w:r>
                            <w:r w:rsidRPr="00E255A9">
                              <w:rPr>
                                <w:rFonts w:ascii="Times New Roman" w:hAnsi="Times New Roman"/>
                                <w:sz w:val="24"/>
                                <w:szCs w:val="24"/>
                              </w:rPr>
                              <w:t xml:space="preserve"> Resources Management </w:t>
                            </w:r>
                          </w:p>
                          <w:p w14:paraId="6B306BD7" w14:textId="77777777" w:rsidR="005E0F82" w:rsidRPr="00E255A9" w:rsidRDefault="005E0F82" w:rsidP="005E0F82">
                            <w:pPr>
                              <w:pStyle w:val="ListParagraph"/>
                              <w:spacing w:after="0" w:line="360" w:lineRule="auto"/>
                              <w:ind w:left="360"/>
                              <w:rPr>
                                <w:rFonts w:ascii="Times New Roman" w:hAnsi="Times New Roman"/>
                                <w:sz w:val="24"/>
                                <w:szCs w:val="24"/>
                              </w:rPr>
                            </w:pPr>
                            <w:r w:rsidRPr="00E255A9">
                              <w:rPr>
                                <w:rStyle w:val="Strong"/>
                                <w:rFonts w:ascii="Times New Roman" w:hAnsi="Times New Roman"/>
                                <w:b w:val="0"/>
                                <w:sz w:val="24"/>
                                <w:szCs w:val="24"/>
                              </w:rPr>
                              <w:t xml:space="preserve">Participatory </w:t>
                            </w:r>
                            <w:r w:rsidRPr="00E255A9">
                              <w:rPr>
                                <w:rFonts w:ascii="Times New Roman" w:hAnsi="Times New Roman"/>
                                <w:sz w:val="24"/>
                                <w:szCs w:val="24"/>
                              </w:rPr>
                              <w:t>Post Implementation</w:t>
                            </w:r>
                          </w:p>
                          <w:p w14:paraId="3BA5FBF6" w14:textId="77777777" w:rsidR="005E0F82" w:rsidRPr="00E255A9" w:rsidRDefault="005E0F82" w:rsidP="005E0F82">
                            <w:pPr>
                              <w:pStyle w:val="ListParagraph"/>
                              <w:ind w:left="360"/>
                              <w:rPr>
                                <w:rStyle w:val="Strong"/>
                                <w:b w:val="0"/>
                              </w:rPr>
                            </w:pPr>
                          </w:p>
                          <w:p w14:paraId="69BFD2B9" w14:textId="77777777" w:rsidR="005E0F82" w:rsidRPr="00E255A9" w:rsidRDefault="005E0F82" w:rsidP="005E0F82">
                            <w:pPr>
                              <w:pStyle w:val="ListParagraph"/>
                              <w:ind w:left="360"/>
                              <w:rPr>
                                <w:rStyle w:val="Strong"/>
                                <w:b w:val="0"/>
                              </w:rPr>
                            </w:pPr>
                          </w:p>
                          <w:p w14:paraId="7F03F28C" w14:textId="77777777" w:rsidR="005E0F82" w:rsidRPr="00E255A9" w:rsidRDefault="005E0F82" w:rsidP="005E0F82">
                            <w:pPr>
                              <w:pStyle w:val="ListParagraph"/>
                              <w:ind w:left="360"/>
                              <w:rPr>
                                <w:rStyle w:val="Strong"/>
                                <w:b w:val="0"/>
                              </w:rPr>
                            </w:pPr>
                          </w:p>
                          <w:p w14:paraId="557CE1EA" w14:textId="77777777" w:rsidR="005E0F82" w:rsidRPr="00E255A9" w:rsidRDefault="005E0F82" w:rsidP="005E0F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68297" id="Rectangle 1" o:spid="_x0000_s1026" style="position:absolute;left:0;text-align:left;margin-left:-18.75pt;margin-top:22.8pt;width:250.5pt;height:12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" fillcolor="white [3201]" strokecolor="#70ad47 [3209]" strokeweight="1pt">
                <v:textbox>
                  <w:txbxContent>
                    <w:p w14:paraId="2F91DCC5" w14:textId="77777777" w:rsidR="005E0F82" w:rsidRPr="00E255A9" w:rsidRDefault="005E0F82" w:rsidP="005E0F82">
                      <w:pPr>
                        <w:pStyle w:val="ListParagraph"/>
                        <w:ind w:left="360"/>
                        <w:rPr>
                          <w:rStyle w:val="Strong"/>
                          <w:b w:val="0"/>
                        </w:rPr>
                      </w:pPr>
                    </w:p>
                    <w:p w14:paraId="09CF4231" w14:textId="77777777" w:rsidR="005E0F82" w:rsidRPr="00E255A9" w:rsidRDefault="005E0F82" w:rsidP="005E0F82">
                      <w:pPr>
                        <w:pStyle w:val="ListParagraph"/>
                        <w:ind w:left="360"/>
                        <w:rPr>
                          <w:rFonts w:ascii="Times New Roman" w:hAnsi="Times New Roman"/>
                          <w:b/>
                          <w:sz w:val="24"/>
                          <w:szCs w:val="24"/>
                        </w:rPr>
                      </w:pPr>
                      <w:r w:rsidRPr="00E255A9">
                        <w:rPr>
                          <w:rFonts w:ascii="Times New Roman" w:hAnsi="Times New Roman"/>
                          <w:b/>
                          <w:sz w:val="24"/>
                          <w:szCs w:val="24"/>
                        </w:rPr>
                        <w:t>Participatory Management practices</w:t>
                      </w:r>
                    </w:p>
                    <w:p w14:paraId="6F2B165C" w14:textId="77777777" w:rsidR="005E0F82" w:rsidRPr="00E255A9" w:rsidRDefault="005E0F82" w:rsidP="005E0F82">
                      <w:pPr>
                        <w:pStyle w:val="ListParagraph"/>
                        <w:spacing w:line="360" w:lineRule="auto"/>
                        <w:ind w:left="360"/>
                        <w:rPr>
                          <w:rStyle w:val="Strong"/>
                          <w:rFonts w:ascii="Times New Roman" w:hAnsi="Times New Roman"/>
                          <w:b w:val="0"/>
                          <w:sz w:val="24"/>
                          <w:szCs w:val="24"/>
                        </w:rPr>
                      </w:pPr>
                      <w:r w:rsidRPr="00E255A9">
                        <w:rPr>
                          <w:rStyle w:val="Strong"/>
                          <w:rFonts w:ascii="Times New Roman" w:hAnsi="Times New Roman"/>
                          <w:b w:val="0"/>
                          <w:sz w:val="24"/>
                          <w:szCs w:val="24"/>
                        </w:rPr>
                        <w:t xml:space="preserve">Participatory Planning </w:t>
                      </w:r>
                    </w:p>
                    <w:p w14:paraId="6305A8FA" w14:textId="77777777" w:rsidR="005E0F82" w:rsidRPr="00E255A9" w:rsidRDefault="005E0F82" w:rsidP="005E0F82">
                      <w:pPr>
                        <w:pStyle w:val="ListParagraph"/>
                        <w:spacing w:after="0" w:line="360" w:lineRule="auto"/>
                        <w:ind w:left="360"/>
                        <w:rPr>
                          <w:rStyle w:val="Strong"/>
                          <w:rFonts w:ascii="Times New Roman" w:hAnsi="Times New Roman"/>
                          <w:b w:val="0"/>
                          <w:bCs w:val="0"/>
                          <w:sz w:val="24"/>
                          <w:szCs w:val="24"/>
                        </w:rPr>
                      </w:pPr>
                      <w:r w:rsidRPr="00E255A9">
                        <w:rPr>
                          <w:rStyle w:val="Strong"/>
                          <w:rFonts w:ascii="Times New Roman" w:hAnsi="Times New Roman"/>
                          <w:b w:val="0"/>
                          <w:sz w:val="24"/>
                          <w:szCs w:val="24"/>
                        </w:rPr>
                        <w:t>Participatory</w:t>
                      </w:r>
                      <w:r w:rsidRPr="00E255A9">
                        <w:rPr>
                          <w:rFonts w:ascii="Times New Roman" w:hAnsi="Times New Roman"/>
                          <w:sz w:val="24"/>
                          <w:szCs w:val="24"/>
                        </w:rPr>
                        <w:t xml:space="preserve"> Resources Management </w:t>
                      </w:r>
                    </w:p>
                    <w:p w14:paraId="6B306BD7" w14:textId="77777777" w:rsidR="005E0F82" w:rsidRPr="00E255A9" w:rsidRDefault="005E0F82" w:rsidP="005E0F82">
                      <w:pPr>
                        <w:pStyle w:val="ListParagraph"/>
                        <w:spacing w:after="0" w:line="360" w:lineRule="auto"/>
                        <w:ind w:left="360"/>
                        <w:rPr>
                          <w:rFonts w:ascii="Times New Roman" w:hAnsi="Times New Roman"/>
                          <w:sz w:val="24"/>
                          <w:szCs w:val="24"/>
                        </w:rPr>
                      </w:pPr>
                      <w:r w:rsidRPr="00E255A9">
                        <w:rPr>
                          <w:rStyle w:val="Strong"/>
                          <w:rFonts w:ascii="Times New Roman" w:hAnsi="Times New Roman"/>
                          <w:b w:val="0"/>
                          <w:sz w:val="24"/>
                          <w:szCs w:val="24"/>
                        </w:rPr>
                        <w:t xml:space="preserve">Participatory </w:t>
                      </w:r>
                      <w:r w:rsidRPr="00E255A9">
                        <w:rPr>
                          <w:rFonts w:ascii="Times New Roman" w:hAnsi="Times New Roman"/>
                          <w:sz w:val="24"/>
                          <w:szCs w:val="24"/>
                        </w:rPr>
                        <w:t>Post Implementation</w:t>
                      </w:r>
                    </w:p>
                    <w:p w14:paraId="3BA5FBF6" w14:textId="77777777" w:rsidR="005E0F82" w:rsidRPr="00E255A9" w:rsidRDefault="005E0F82" w:rsidP="005E0F82">
                      <w:pPr>
                        <w:pStyle w:val="ListParagraph"/>
                        <w:ind w:left="360"/>
                        <w:rPr>
                          <w:rStyle w:val="Strong"/>
                          <w:b w:val="0"/>
                        </w:rPr>
                      </w:pPr>
                    </w:p>
                    <w:p w14:paraId="69BFD2B9" w14:textId="77777777" w:rsidR="005E0F82" w:rsidRPr="00E255A9" w:rsidRDefault="005E0F82" w:rsidP="005E0F82">
                      <w:pPr>
                        <w:pStyle w:val="ListParagraph"/>
                        <w:ind w:left="360"/>
                        <w:rPr>
                          <w:rStyle w:val="Strong"/>
                          <w:b w:val="0"/>
                        </w:rPr>
                      </w:pPr>
                    </w:p>
                    <w:p w14:paraId="7F03F28C" w14:textId="77777777" w:rsidR="005E0F82" w:rsidRPr="00E255A9" w:rsidRDefault="005E0F82" w:rsidP="005E0F82">
                      <w:pPr>
                        <w:pStyle w:val="ListParagraph"/>
                        <w:ind w:left="360"/>
                        <w:rPr>
                          <w:rStyle w:val="Strong"/>
                          <w:b w:val="0"/>
                        </w:rPr>
                      </w:pPr>
                    </w:p>
                    <w:p w14:paraId="557CE1EA" w14:textId="77777777" w:rsidR="005E0F82" w:rsidRPr="00E255A9" w:rsidRDefault="005E0F82" w:rsidP="005E0F82">
                      <w:pPr>
                        <w:jc w:val="center"/>
                      </w:pPr>
                    </w:p>
                  </w:txbxContent>
                </v:textbox>
                <w10:wrap anchorx="margin"/>
              </v:rect>
            </w:pict>
          </mc:Fallback>
        </mc:AlternateContent>
      </w:r>
      <w:r>
        <w:rPr>
          <w:rFonts w:ascii="Times New Roman" w:hAnsi="Times New Roman" w:cs="Times New Roman"/>
          <w:b/>
          <w:sz w:val="24"/>
          <w:szCs w:val="24"/>
        </w:rPr>
        <w:t>Ind</w:t>
      </w:r>
      <w:r w:rsidRPr="009B4D6C">
        <w:rPr>
          <w:rFonts w:ascii="Times New Roman" w:hAnsi="Times New Roman" w:cs="Times New Roman"/>
          <w:b/>
          <w:sz w:val="24"/>
          <w:szCs w:val="24"/>
        </w:rPr>
        <w:t>ependent Variables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B4D6C">
        <w:rPr>
          <w:rFonts w:ascii="Times New Roman" w:hAnsi="Times New Roman" w:cs="Times New Roman"/>
          <w:b/>
          <w:sz w:val="24"/>
          <w:szCs w:val="24"/>
        </w:rPr>
        <w:t>Dependent Variables</w:t>
      </w:r>
    </w:p>
    <w:p w14:paraId="584790EB" w14:textId="77777777" w:rsidR="005E0F82" w:rsidRPr="00F84770" w:rsidRDefault="005E0F82" w:rsidP="005E0F82">
      <w:pPr>
        <w:spacing w:line="240" w:lineRule="auto"/>
        <w:rPr>
          <w:rFonts w:ascii="Times New Roman" w:hAnsi="Times New Roman" w:cs="Times New Roman"/>
          <w:sz w:val="24"/>
          <w:szCs w:val="24"/>
        </w:rPr>
      </w:pPr>
      <w:r w:rsidRPr="009B4D6C">
        <w:rPr>
          <w:b/>
          <w:noProof/>
        </w:rPr>
        <mc:AlternateContent>
          <mc:Choice Requires="wps">
            <w:drawing>
              <wp:anchor distT="0" distB="0" distL="114300" distR="114300" simplePos="0" relativeHeight="251660288" behindDoc="0" locked="0" layoutInCell="1" allowOverlap="1" wp14:anchorId="44D6B09E" wp14:editId="7B4281A6">
                <wp:simplePos x="0" y="0"/>
                <wp:positionH relativeFrom="column">
                  <wp:posOffset>3581400</wp:posOffset>
                </wp:positionH>
                <wp:positionV relativeFrom="paragraph">
                  <wp:posOffset>29211</wp:posOffset>
                </wp:positionV>
                <wp:extent cx="2707005" cy="1333500"/>
                <wp:effectExtent l="0" t="0" r="17145" b="19050"/>
                <wp:wrapNone/>
                <wp:docPr id="2" name="Rectangle 2"/>
                <wp:cNvGraphicFramePr/>
                <a:graphic xmlns:a="http://schemas.openxmlformats.org/drawingml/2006/main">
                  <a:graphicData uri="http://schemas.microsoft.com/office/word/2010/wordprocessingShape">
                    <wps:wsp>
                      <wps:cNvSpPr/>
                      <wps:spPr>
                        <a:xfrm>
                          <a:off x="0" y="0"/>
                          <a:ext cx="2707005" cy="1333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2F3ADFE" w14:textId="77777777" w:rsidR="005E0F82" w:rsidRPr="001B5486" w:rsidRDefault="005E0F82" w:rsidP="005E0F82">
                            <w:pPr>
                              <w:jc w:val="center"/>
                              <w:rPr>
                                <w:rFonts w:ascii="Times New Roman" w:hAnsi="Times New Roman"/>
                                <w:b/>
                                <w:sz w:val="24"/>
                                <w:szCs w:val="24"/>
                              </w:rPr>
                            </w:pPr>
                            <w:r>
                              <w:rPr>
                                <w:rFonts w:ascii="Times New Roman" w:hAnsi="Times New Roman"/>
                                <w:b/>
                                <w:sz w:val="24"/>
                                <w:szCs w:val="24"/>
                              </w:rPr>
                              <w:t xml:space="preserve">Sustainability </w:t>
                            </w:r>
                            <w:r w:rsidRPr="001B5486">
                              <w:rPr>
                                <w:rFonts w:ascii="Times New Roman" w:hAnsi="Times New Roman"/>
                                <w:b/>
                                <w:sz w:val="24"/>
                                <w:szCs w:val="24"/>
                              </w:rPr>
                              <w:t>of</w:t>
                            </w:r>
                            <w:r>
                              <w:rPr>
                                <w:rFonts w:ascii="Times New Roman" w:hAnsi="Times New Roman"/>
                                <w:b/>
                                <w:sz w:val="24"/>
                                <w:szCs w:val="24"/>
                              </w:rPr>
                              <w:t xml:space="preserve"> FCP</w:t>
                            </w:r>
                          </w:p>
                          <w:p w14:paraId="4966B6E6" w14:textId="77777777" w:rsidR="005E0F82" w:rsidRPr="001B5486" w:rsidRDefault="005E0F82" w:rsidP="005E0F82">
                            <w:pPr>
                              <w:spacing w:line="240" w:lineRule="auto"/>
                              <w:rPr>
                                <w:rFonts w:ascii="Times New Roman" w:hAnsi="Times New Roman" w:cs="Times New Roman"/>
                                <w:sz w:val="24"/>
                                <w:szCs w:val="24"/>
                              </w:rPr>
                            </w:pPr>
                            <w:r>
                              <w:rPr>
                                <w:rFonts w:ascii="Times New Roman" w:hAnsi="Times New Roman" w:cs="Times New Roman"/>
                                <w:sz w:val="24"/>
                                <w:szCs w:val="24"/>
                              </w:rPr>
                              <w:t>Forest</w:t>
                            </w:r>
                            <w:r w:rsidRPr="001B5486">
                              <w:rPr>
                                <w:rFonts w:ascii="Times New Roman" w:hAnsi="Times New Roman" w:cs="Times New Roman"/>
                                <w:sz w:val="24"/>
                                <w:szCs w:val="24"/>
                              </w:rPr>
                              <w:t xml:space="preserve"> </w:t>
                            </w:r>
                            <w:r>
                              <w:rPr>
                                <w:rFonts w:ascii="Times New Roman" w:hAnsi="Times New Roman" w:cs="Times New Roman"/>
                                <w:sz w:val="24"/>
                                <w:szCs w:val="24"/>
                              </w:rPr>
                              <w:t>conservation</w:t>
                            </w:r>
                          </w:p>
                          <w:p w14:paraId="0483764B" w14:textId="77777777" w:rsidR="005E0F82" w:rsidRDefault="005E0F82" w:rsidP="005E0F82">
                            <w:pPr>
                              <w:spacing w:line="240" w:lineRule="auto"/>
                              <w:rPr>
                                <w:rFonts w:ascii="Times New Roman" w:hAnsi="Times New Roman" w:cs="Times New Roman"/>
                                <w:noProof/>
                                <w:sz w:val="24"/>
                                <w:szCs w:val="24"/>
                              </w:rPr>
                            </w:pPr>
                            <w:r>
                              <w:rPr>
                                <w:rFonts w:ascii="Times New Roman" w:hAnsi="Times New Roman" w:cs="Times New Roman"/>
                                <w:noProof/>
                                <w:sz w:val="24"/>
                                <w:szCs w:val="24"/>
                              </w:rPr>
                              <w:t xml:space="preserve">Project output </w:t>
                            </w:r>
                          </w:p>
                          <w:p w14:paraId="425DBB77" w14:textId="77777777" w:rsidR="005E0F82" w:rsidRPr="0021121D" w:rsidRDefault="005E0F82" w:rsidP="005E0F82">
                            <w:pPr>
                              <w:spacing w:after="0" w:line="240" w:lineRule="auto"/>
                              <w:rPr>
                                <w:rFonts w:ascii="Times New Roman" w:hAnsi="Times New Roman"/>
                                <w:sz w:val="24"/>
                                <w:szCs w:val="24"/>
                              </w:rPr>
                            </w:pPr>
                            <w:r>
                              <w:rPr>
                                <w:rFonts w:ascii="Times New Roman" w:hAnsi="Times New Roman"/>
                                <w:sz w:val="24"/>
                                <w:szCs w:val="24"/>
                              </w:rPr>
                              <w:t xml:space="preserve">Supervision </w:t>
                            </w:r>
                          </w:p>
                          <w:p w14:paraId="20EDA21E" w14:textId="77777777" w:rsidR="005E0F82" w:rsidRPr="001B5486" w:rsidRDefault="005E0F82" w:rsidP="005E0F82">
                            <w:pPr>
                              <w:spacing w:line="240" w:lineRule="auto"/>
                              <w:rPr>
                                <w:rFonts w:ascii="Times New Roman" w:hAnsi="Times New Roman" w:cs="Times New Roman"/>
                                <w:sz w:val="24"/>
                                <w:szCs w:val="24"/>
                              </w:rPr>
                            </w:pPr>
                          </w:p>
                          <w:p w14:paraId="5771233A" w14:textId="77777777" w:rsidR="005E0F82" w:rsidRDefault="005E0F82" w:rsidP="005E0F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D6B09E" id="Rectangle 2" o:spid="_x0000_s1027" style="position:absolute;margin-left:282pt;margin-top:2.3pt;width:213.1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" fillcolor="white [3201]" strokecolor="#70ad47 [3209]" strokeweight="1pt">
                <v:textbox>
                  <w:txbxContent>
                    <w:p w14:paraId="32F3ADFE" w14:textId="77777777" w:rsidR="005E0F82" w:rsidRPr="001B5486" w:rsidRDefault="005E0F82" w:rsidP="005E0F82">
                      <w:pPr>
                        <w:jc w:val="center"/>
                        <w:rPr>
                          <w:rFonts w:ascii="Times New Roman" w:hAnsi="Times New Roman"/>
                          <w:b/>
                          <w:sz w:val="24"/>
                          <w:szCs w:val="24"/>
                        </w:rPr>
                      </w:pPr>
                      <w:r>
                        <w:rPr>
                          <w:rFonts w:ascii="Times New Roman" w:hAnsi="Times New Roman"/>
                          <w:b/>
                          <w:sz w:val="24"/>
                          <w:szCs w:val="24"/>
                        </w:rPr>
                        <w:t xml:space="preserve">Sustainability </w:t>
                      </w:r>
                      <w:r w:rsidRPr="001B5486">
                        <w:rPr>
                          <w:rFonts w:ascii="Times New Roman" w:hAnsi="Times New Roman"/>
                          <w:b/>
                          <w:sz w:val="24"/>
                          <w:szCs w:val="24"/>
                        </w:rPr>
                        <w:t>of</w:t>
                      </w:r>
                      <w:r>
                        <w:rPr>
                          <w:rFonts w:ascii="Times New Roman" w:hAnsi="Times New Roman"/>
                          <w:b/>
                          <w:sz w:val="24"/>
                          <w:szCs w:val="24"/>
                        </w:rPr>
                        <w:t xml:space="preserve"> FCP</w:t>
                      </w:r>
                    </w:p>
                    <w:p w14:paraId="4966B6E6" w14:textId="77777777" w:rsidR="005E0F82" w:rsidRPr="001B5486" w:rsidRDefault="005E0F82" w:rsidP="005E0F82">
                      <w:pPr>
                        <w:spacing w:line="240" w:lineRule="auto"/>
                        <w:rPr>
                          <w:rFonts w:ascii="Times New Roman" w:hAnsi="Times New Roman" w:cs="Times New Roman"/>
                          <w:sz w:val="24"/>
                          <w:szCs w:val="24"/>
                        </w:rPr>
                      </w:pPr>
                      <w:r>
                        <w:rPr>
                          <w:rFonts w:ascii="Times New Roman" w:hAnsi="Times New Roman" w:cs="Times New Roman"/>
                          <w:sz w:val="24"/>
                          <w:szCs w:val="24"/>
                        </w:rPr>
                        <w:t>Forest</w:t>
                      </w:r>
                      <w:r w:rsidRPr="001B5486">
                        <w:rPr>
                          <w:rFonts w:ascii="Times New Roman" w:hAnsi="Times New Roman" w:cs="Times New Roman"/>
                          <w:sz w:val="24"/>
                          <w:szCs w:val="24"/>
                        </w:rPr>
                        <w:t xml:space="preserve"> </w:t>
                      </w:r>
                      <w:r>
                        <w:rPr>
                          <w:rFonts w:ascii="Times New Roman" w:hAnsi="Times New Roman" w:cs="Times New Roman"/>
                          <w:sz w:val="24"/>
                          <w:szCs w:val="24"/>
                        </w:rPr>
                        <w:t>conservation</w:t>
                      </w:r>
                    </w:p>
                    <w:p w14:paraId="0483764B" w14:textId="77777777" w:rsidR="005E0F82" w:rsidRDefault="005E0F82" w:rsidP="005E0F82">
                      <w:pPr>
                        <w:spacing w:line="240" w:lineRule="auto"/>
                        <w:rPr>
                          <w:rFonts w:ascii="Times New Roman" w:hAnsi="Times New Roman" w:cs="Times New Roman"/>
                          <w:noProof/>
                          <w:sz w:val="24"/>
                          <w:szCs w:val="24"/>
                        </w:rPr>
                      </w:pPr>
                      <w:r>
                        <w:rPr>
                          <w:rFonts w:ascii="Times New Roman" w:hAnsi="Times New Roman" w:cs="Times New Roman"/>
                          <w:noProof/>
                          <w:sz w:val="24"/>
                          <w:szCs w:val="24"/>
                        </w:rPr>
                        <w:t xml:space="preserve">Project output </w:t>
                      </w:r>
                    </w:p>
                    <w:p w14:paraId="425DBB77" w14:textId="77777777" w:rsidR="005E0F82" w:rsidRPr="0021121D" w:rsidRDefault="005E0F82" w:rsidP="005E0F82">
                      <w:pPr>
                        <w:spacing w:after="0" w:line="240" w:lineRule="auto"/>
                        <w:rPr>
                          <w:rFonts w:ascii="Times New Roman" w:hAnsi="Times New Roman"/>
                          <w:sz w:val="24"/>
                          <w:szCs w:val="24"/>
                        </w:rPr>
                      </w:pPr>
                      <w:r>
                        <w:rPr>
                          <w:rFonts w:ascii="Times New Roman" w:hAnsi="Times New Roman"/>
                          <w:sz w:val="24"/>
                          <w:szCs w:val="24"/>
                        </w:rPr>
                        <w:t xml:space="preserve">Supervision </w:t>
                      </w:r>
                    </w:p>
                    <w:p w14:paraId="20EDA21E" w14:textId="77777777" w:rsidR="005E0F82" w:rsidRPr="001B5486" w:rsidRDefault="005E0F82" w:rsidP="005E0F82">
                      <w:pPr>
                        <w:spacing w:line="240" w:lineRule="auto"/>
                        <w:rPr>
                          <w:rFonts w:ascii="Times New Roman" w:hAnsi="Times New Roman" w:cs="Times New Roman"/>
                          <w:sz w:val="24"/>
                          <w:szCs w:val="24"/>
                        </w:rPr>
                      </w:pPr>
                    </w:p>
                    <w:p w14:paraId="5771233A" w14:textId="77777777" w:rsidR="005E0F82" w:rsidRDefault="005E0F82" w:rsidP="005E0F82">
                      <w:pPr>
                        <w:jc w:val="center"/>
                      </w:pPr>
                    </w:p>
                  </w:txbxContent>
                </v:textbox>
              </v:rect>
            </w:pict>
          </mc:Fallback>
        </mc:AlternateContent>
      </w:r>
    </w:p>
    <w:p w14:paraId="4C8F7CB5" w14:textId="77777777" w:rsidR="005E0F82" w:rsidRPr="00F84770" w:rsidRDefault="005E0F82" w:rsidP="005E0F82">
      <w:pPr>
        <w:spacing w:line="240" w:lineRule="auto"/>
        <w:rPr>
          <w:rFonts w:ascii="Times New Roman" w:hAnsi="Times New Roman" w:cs="Times New Roman"/>
          <w:sz w:val="24"/>
          <w:szCs w:val="24"/>
        </w:rPr>
      </w:pPr>
    </w:p>
    <w:p w14:paraId="37B016D4" w14:textId="77777777" w:rsidR="005E0F82" w:rsidRPr="00F84770" w:rsidRDefault="005E0F82" w:rsidP="005E0F82">
      <w:pPr>
        <w:spacing w:line="240" w:lineRule="auto"/>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63360" behindDoc="0" locked="0" layoutInCell="1" allowOverlap="1" wp14:anchorId="4174BEDB" wp14:editId="36CAB3A5">
                <wp:simplePos x="0" y="0"/>
                <wp:positionH relativeFrom="column">
                  <wp:posOffset>2971800</wp:posOffset>
                </wp:positionH>
                <wp:positionV relativeFrom="paragraph">
                  <wp:posOffset>31750</wp:posOffset>
                </wp:positionV>
                <wp:extent cx="619125" cy="45719"/>
                <wp:effectExtent l="0" t="57150" r="28575" b="50165"/>
                <wp:wrapNone/>
                <wp:docPr id="13" name="Straight Arrow Connector 13"/>
                <wp:cNvGraphicFramePr/>
                <a:graphic xmlns:a="http://schemas.openxmlformats.org/drawingml/2006/main">
                  <a:graphicData uri="http://schemas.microsoft.com/office/word/2010/wordprocessingShape">
                    <wps:wsp>
                      <wps:cNvCnPr/>
                      <wps:spPr>
                        <a:xfrm flipV="1">
                          <a:off x="0" y="0"/>
                          <a:ext cx="61912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C0D5FAB" id="_x0000_t32" coordsize="21600,21600" o:spt="32" o:oned="t" path="m,l21600,21600e" filled="f">
                <v:path arrowok="t" fillok="f" o:connecttype="none"/>
                <o:lock v:ext="edit" shapetype="t"/>
              </v:shapetype>
              <v:shape id="Straight Arrow Connector 13" o:spid="_x0000_s1026" type="#_x0000_t32" style="position:absolute;margin-left:234pt;margin-top:2.5pt;width:48.75pt;height:3.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" strokecolor="black [3200]"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195AA3D9" wp14:editId="454C8CAE">
                <wp:simplePos x="0" y="0"/>
                <wp:positionH relativeFrom="column">
                  <wp:posOffset>3209291</wp:posOffset>
                </wp:positionH>
                <wp:positionV relativeFrom="paragraph">
                  <wp:posOffset>22860</wp:posOffset>
                </wp:positionV>
                <wp:extent cx="45719" cy="1276350"/>
                <wp:effectExtent l="38100" t="38100" r="50165" b="19050"/>
                <wp:wrapNone/>
                <wp:docPr id="12" name="Straight Arrow Connector 12"/>
                <wp:cNvGraphicFramePr/>
                <a:graphic xmlns:a="http://schemas.openxmlformats.org/drawingml/2006/main">
                  <a:graphicData uri="http://schemas.microsoft.com/office/word/2010/wordprocessingShape">
                    <wps:wsp>
                      <wps:cNvCnPr/>
                      <wps:spPr>
                        <a:xfrm flipV="1">
                          <a:off x="0" y="0"/>
                          <a:ext cx="45719" cy="127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12193B" id="Straight Arrow Connector 12" o:spid="_x0000_s1026" type="#_x0000_t32" style="position:absolute;margin-left:252.7pt;margin-top:1.8pt;width:3.6pt;height:100.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" strokecolor="black [3200]" strokeweight=".5pt">
                <v:stroke endarrow="block" joinstyle="miter"/>
              </v:shape>
            </w:pict>
          </mc:Fallback>
        </mc:AlternateContent>
      </w:r>
    </w:p>
    <w:p w14:paraId="79688C24" w14:textId="77777777" w:rsidR="005E0F82" w:rsidRPr="00F84770" w:rsidRDefault="005E0F82" w:rsidP="005E0F82">
      <w:pPr>
        <w:spacing w:line="240" w:lineRule="auto"/>
        <w:rPr>
          <w:rFonts w:ascii="Times New Roman" w:hAnsi="Times New Roman" w:cs="Times New Roman"/>
          <w:sz w:val="24"/>
          <w:szCs w:val="24"/>
        </w:rPr>
      </w:pPr>
    </w:p>
    <w:p w14:paraId="3AD54C12" w14:textId="77777777" w:rsidR="005E0F82" w:rsidRDefault="005E0F82" w:rsidP="005E0F82">
      <w:pPr>
        <w:spacing w:line="240" w:lineRule="auto"/>
        <w:rPr>
          <w:rFonts w:ascii="Times New Roman" w:hAnsi="Times New Roman" w:cs="Times New Roman"/>
          <w:sz w:val="24"/>
          <w:szCs w:val="24"/>
        </w:rPr>
      </w:pPr>
    </w:p>
    <w:p w14:paraId="23D42648" w14:textId="77777777" w:rsidR="005E0F82" w:rsidRPr="00F84770" w:rsidRDefault="005E0F82" w:rsidP="005E0F82">
      <w:pPr>
        <w:spacing w:line="240" w:lineRule="auto"/>
        <w:rPr>
          <w:rFonts w:ascii="Times New Roman" w:hAnsi="Times New Roman" w:cs="Times New Roman"/>
          <w:sz w:val="24"/>
          <w:szCs w:val="24"/>
        </w:rPr>
      </w:pPr>
    </w:p>
    <w:p w14:paraId="1CCD6689" w14:textId="77777777" w:rsidR="005E0F82" w:rsidRDefault="005E0F82" w:rsidP="005E0F82">
      <w:pPr>
        <w:spacing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61312" behindDoc="0" locked="0" layoutInCell="1" allowOverlap="1" wp14:anchorId="24BDC8AD" wp14:editId="1FC86A0B">
                <wp:simplePos x="0" y="0"/>
                <wp:positionH relativeFrom="column">
                  <wp:posOffset>2171700</wp:posOffset>
                </wp:positionH>
                <wp:positionV relativeFrom="paragraph">
                  <wp:posOffset>113665</wp:posOffset>
                </wp:positionV>
                <wp:extent cx="2705100" cy="8572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705100" cy="857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A61491B" w14:textId="77777777" w:rsidR="005E0F82" w:rsidRPr="001B5486" w:rsidRDefault="005E0F82" w:rsidP="005E0F82">
                            <w:pPr>
                              <w:jc w:val="center"/>
                              <w:rPr>
                                <w:rFonts w:ascii="Times New Roman" w:hAnsi="Times New Roman" w:cs="Times New Roman"/>
                                <w:b/>
                                <w:sz w:val="24"/>
                                <w:szCs w:val="24"/>
                              </w:rPr>
                            </w:pPr>
                            <w:r w:rsidRPr="001B5486">
                              <w:rPr>
                                <w:rFonts w:ascii="Times New Roman" w:hAnsi="Times New Roman" w:cs="Times New Roman"/>
                                <w:b/>
                                <w:sz w:val="24"/>
                                <w:szCs w:val="24"/>
                              </w:rPr>
                              <w:t>Intervening Variables</w:t>
                            </w:r>
                          </w:p>
                          <w:p w14:paraId="713E4CE6" w14:textId="77777777" w:rsidR="005E0F82" w:rsidRDefault="005E0F82" w:rsidP="005E0F82">
                            <w:pPr>
                              <w:jc w:val="center"/>
                              <w:rPr>
                                <w:rFonts w:ascii="Times New Roman" w:hAnsi="Times New Roman" w:cs="Times New Roman"/>
                                <w:sz w:val="24"/>
                                <w:szCs w:val="24"/>
                              </w:rPr>
                            </w:pPr>
                            <w:r>
                              <w:rPr>
                                <w:rFonts w:ascii="Times New Roman" w:hAnsi="Times New Roman" w:cs="Times New Roman"/>
                                <w:sz w:val="24"/>
                                <w:szCs w:val="24"/>
                              </w:rPr>
                              <w:t xml:space="preserve">Forest </w:t>
                            </w:r>
                            <w:r w:rsidRPr="001B5486">
                              <w:rPr>
                                <w:rFonts w:ascii="Times New Roman" w:hAnsi="Times New Roman" w:cs="Times New Roman"/>
                                <w:sz w:val="24"/>
                                <w:szCs w:val="24"/>
                              </w:rPr>
                              <w:t>policies</w:t>
                            </w:r>
                          </w:p>
                          <w:p w14:paraId="7E190751" w14:textId="77777777" w:rsidR="005E0F82" w:rsidRPr="001B5486" w:rsidRDefault="005E0F82" w:rsidP="005E0F82">
                            <w:pPr>
                              <w:jc w:val="center"/>
                              <w:rPr>
                                <w:rFonts w:ascii="Times New Roman" w:hAnsi="Times New Roman" w:cs="Times New Roman"/>
                                <w:sz w:val="24"/>
                                <w:szCs w:val="24"/>
                              </w:rPr>
                            </w:pPr>
                            <w:r w:rsidRPr="001B5486">
                              <w:rPr>
                                <w:rFonts w:ascii="Times New Roman" w:hAnsi="Times New Roman" w:cs="Times New Roman"/>
                                <w:sz w:val="24"/>
                                <w:szCs w:val="24"/>
                              </w:rPr>
                              <w:t>Climate change</w:t>
                            </w:r>
                          </w:p>
                          <w:p w14:paraId="213AA0B2" w14:textId="77777777" w:rsidR="005E0F82" w:rsidRPr="001B5486" w:rsidRDefault="005E0F82" w:rsidP="005E0F82">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DC8AD" id="Rectangle 3" o:spid="_x0000_s1028" style="position:absolute;margin-left:171pt;margin-top:8.95pt;width:213pt;height: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" fillcolor="white [3201]" strokecolor="#70ad47 [3209]" strokeweight="1pt">
                <v:textbox>
                  <w:txbxContent>
                    <w:p w14:paraId="2A61491B" w14:textId="77777777" w:rsidR="005E0F82" w:rsidRPr="001B5486" w:rsidRDefault="005E0F82" w:rsidP="005E0F82">
                      <w:pPr>
                        <w:jc w:val="center"/>
                        <w:rPr>
                          <w:rFonts w:ascii="Times New Roman" w:hAnsi="Times New Roman" w:cs="Times New Roman"/>
                          <w:b/>
                          <w:sz w:val="24"/>
                          <w:szCs w:val="24"/>
                        </w:rPr>
                      </w:pPr>
                      <w:r w:rsidRPr="001B5486">
                        <w:rPr>
                          <w:rFonts w:ascii="Times New Roman" w:hAnsi="Times New Roman" w:cs="Times New Roman"/>
                          <w:b/>
                          <w:sz w:val="24"/>
                          <w:szCs w:val="24"/>
                        </w:rPr>
                        <w:t>Intervening Variables</w:t>
                      </w:r>
                    </w:p>
                    <w:p w14:paraId="713E4CE6" w14:textId="77777777" w:rsidR="005E0F82" w:rsidRDefault="005E0F82" w:rsidP="005E0F82">
                      <w:pPr>
                        <w:jc w:val="center"/>
                        <w:rPr>
                          <w:rFonts w:ascii="Times New Roman" w:hAnsi="Times New Roman" w:cs="Times New Roman"/>
                          <w:sz w:val="24"/>
                          <w:szCs w:val="24"/>
                        </w:rPr>
                      </w:pPr>
                      <w:r>
                        <w:rPr>
                          <w:rFonts w:ascii="Times New Roman" w:hAnsi="Times New Roman" w:cs="Times New Roman"/>
                          <w:sz w:val="24"/>
                          <w:szCs w:val="24"/>
                        </w:rPr>
                        <w:t xml:space="preserve">Forest </w:t>
                      </w:r>
                      <w:r w:rsidRPr="001B5486">
                        <w:rPr>
                          <w:rFonts w:ascii="Times New Roman" w:hAnsi="Times New Roman" w:cs="Times New Roman"/>
                          <w:sz w:val="24"/>
                          <w:szCs w:val="24"/>
                        </w:rPr>
                        <w:t>policies</w:t>
                      </w:r>
                    </w:p>
                    <w:p w14:paraId="7E190751" w14:textId="77777777" w:rsidR="005E0F82" w:rsidRPr="001B5486" w:rsidRDefault="005E0F82" w:rsidP="005E0F82">
                      <w:pPr>
                        <w:jc w:val="center"/>
                        <w:rPr>
                          <w:rFonts w:ascii="Times New Roman" w:hAnsi="Times New Roman" w:cs="Times New Roman"/>
                          <w:sz w:val="24"/>
                          <w:szCs w:val="24"/>
                        </w:rPr>
                      </w:pPr>
                      <w:r w:rsidRPr="001B5486">
                        <w:rPr>
                          <w:rFonts w:ascii="Times New Roman" w:hAnsi="Times New Roman" w:cs="Times New Roman"/>
                          <w:sz w:val="24"/>
                          <w:szCs w:val="24"/>
                        </w:rPr>
                        <w:t>Climate change</w:t>
                      </w:r>
                    </w:p>
                    <w:p w14:paraId="213AA0B2" w14:textId="77777777" w:rsidR="005E0F82" w:rsidRPr="001B5486" w:rsidRDefault="005E0F82" w:rsidP="005E0F82">
                      <w:pPr>
                        <w:jc w:val="center"/>
                        <w:rPr>
                          <w:rFonts w:ascii="Times New Roman" w:hAnsi="Times New Roman" w:cs="Times New Roman"/>
                          <w:sz w:val="24"/>
                          <w:szCs w:val="24"/>
                        </w:rPr>
                      </w:pPr>
                    </w:p>
                  </w:txbxContent>
                </v:textbox>
              </v:rect>
            </w:pict>
          </mc:Fallback>
        </mc:AlternateContent>
      </w:r>
    </w:p>
    <w:p w14:paraId="0EE34919" w14:textId="77777777" w:rsidR="005E0F82" w:rsidRDefault="005E0F82" w:rsidP="005E0F82">
      <w:pPr>
        <w:spacing w:line="240" w:lineRule="auto"/>
        <w:rPr>
          <w:rFonts w:ascii="Times New Roman" w:hAnsi="Times New Roman" w:cs="Times New Roman"/>
          <w:sz w:val="24"/>
          <w:szCs w:val="24"/>
        </w:rPr>
      </w:pPr>
    </w:p>
    <w:p w14:paraId="407807D1" w14:textId="77777777" w:rsidR="005E0F82" w:rsidRDefault="005E0F82" w:rsidP="005E0F82">
      <w:pPr>
        <w:spacing w:line="240" w:lineRule="auto"/>
        <w:rPr>
          <w:rFonts w:ascii="Times New Roman" w:hAnsi="Times New Roman" w:cs="Times New Roman"/>
          <w:sz w:val="24"/>
          <w:szCs w:val="24"/>
        </w:rPr>
      </w:pPr>
    </w:p>
    <w:p w14:paraId="57D0BE8E" w14:textId="77777777" w:rsidR="005E0F82" w:rsidRDefault="005E0F82" w:rsidP="005E0F82">
      <w:pPr>
        <w:spacing w:line="240" w:lineRule="auto"/>
        <w:rPr>
          <w:rFonts w:ascii="Times New Roman" w:hAnsi="Times New Roman" w:cs="Times New Roman"/>
          <w:sz w:val="24"/>
          <w:szCs w:val="24"/>
        </w:rPr>
      </w:pPr>
    </w:p>
    <w:p w14:paraId="7E2B416C" w14:textId="12BE4DDC" w:rsidR="005E0F82" w:rsidRPr="00D20E5C" w:rsidRDefault="005E0F82" w:rsidP="005E0F82">
      <w:pPr>
        <w:pStyle w:val="Caption"/>
        <w:jc w:val="center"/>
        <w:rPr>
          <w:color w:val="auto"/>
          <w:sz w:val="24"/>
          <w:szCs w:val="24"/>
        </w:rPr>
      </w:pPr>
      <w:bookmarkStart w:id="38" w:name="_Toc429745921"/>
      <w:bookmarkStart w:id="39" w:name="_Toc441230861"/>
      <w:bookmarkStart w:id="40" w:name="_Toc461233878"/>
      <w:r>
        <w:rPr>
          <w:color w:val="auto"/>
          <w:sz w:val="24"/>
          <w:szCs w:val="24"/>
        </w:rPr>
        <w:t xml:space="preserve">Figure </w:t>
      </w:r>
      <w:r w:rsidRPr="003857E2">
        <w:rPr>
          <w:color w:val="auto"/>
          <w:sz w:val="24"/>
          <w:szCs w:val="24"/>
        </w:rPr>
        <w:fldChar w:fldCharType="begin"/>
      </w:r>
      <w:r w:rsidRPr="003857E2">
        <w:rPr>
          <w:color w:val="auto"/>
          <w:sz w:val="24"/>
          <w:szCs w:val="24"/>
        </w:rPr>
        <w:instrText xml:space="preserve"> SEQ Figure \* ARABIC </w:instrText>
      </w:r>
      <w:r w:rsidRPr="003857E2">
        <w:rPr>
          <w:color w:val="auto"/>
          <w:sz w:val="24"/>
          <w:szCs w:val="24"/>
        </w:rPr>
        <w:fldChar w:fldCharType="separate"/>
      </w:r>
      <w:r w:rsidR="00D44310">
        <w:rPr>
          <w:noProof/>
          <w:color w:val="auto"/>
          <w:sz w:val="24"/>
          <w:szCs w:val="24"/>
        </w:rPr>
        <w:t>1</w:t>
      </w:r>
      <w:r w:rsidRPr="003857E2">
        <w:rPr>
          <w:color w:val="auto"/>
          <w:sz w:val="24"/>
          <w:szCs w:val="24"/>
        </w:rPr>
        <w:fldChar w:fldCharType="end"/>
      </w:r>
      <w:r w:rsidRPr="005E0F82">
        <w:rPr>
          <w:b w:val="0"/>
          <w:color w:val="auto"/>
          <w:sz w:val="24"/>
          <w:szCs w:val="24"/>
        </w:rPr>
        <w:t>: Conceptual Framework</w:t>
      </w:r>
      <w:bookmarkEnd w:id="38"/>
      <w:bookmarkEnd w:id="39"/>
      <w:bookmarkEnd w:id="40"/>
    </w:p>
    <w:p w14:paraId="5C79C564" w14:textId="77777777" w:rsidR="005E0F82" w:rsidRDefault="005E0F82" w:rsidP="005E0F8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Source: Researcher</w:t>
      </w:r>
    </w:p>
    <w:p w14:paraId="7A1C10C8" w14:textId="77777777" w:rsidR="009F03A4" w:rsidRDefault="009F03A4" w:rsidP="00C7224E">
      <w:pPr>
        <w:spacing w:line="240" w:lineRule="auto"/>
      </w:pPr>
    </w:p>
    <w:p w14:paraId="02BB4C9F" w14:textId="77777777" w:rsidR="006B591C" w:rsidRPr="009F03A4" w:rsidRDefault="006B591C" w:rsidP="00C7224E">
      <w:pPr>
        <w:spacing w:line="240" w:lineRule="auto"/>
      </w:pPr>
    </w:p>
    <w:p w14:paraId="78C24B51" w14:textId="343FF343" w:rsidR="00515978" w:rsidRPr="00515978" w:rsidRDefault="005E0F82" w:rsidP="00C7224E">
      <w:pPr>
        <w:pStyle w:val="Heading2"/>
        <w:spacing w:line="240" w:lineRule="auto"/>
        <w:rPr>
          <w:rFonts w:ascii="Times New Roman" w:hAnsi="Times New Roman"/>
          <w:b/>
          <w:color w:val="auto"/>
          <w:sz w:val="24"/>
          <w:szCs w:val="24"/>
        </w:rPr>
      </w:pPr>
      <w:bookmarkStart w:id="41" w:name="_Toc429750110"/>
      <w:bookmarkStart w:id="42" w:name="_Toc444458963"/>
      <w:bookmarkStart w:id="43" w:name="_Toc461236426"/>
      <w:r>
        <w:rPr>
          <w:rFonts w:ascii="Times New Roman" w:hAnsi="Times New Roman"/>
          <w:b/>
          <w:color w:val="auto"/>
          <w:sz w:val="24"/>
          <w:szCs w:val="24"/>
        </w:rPr>
        <w:t>2.</w:t>
      </w:r>
      <w:r w:rsidR="009C006B">
        <w:rPr>
          <w:rFonts w:ascii="Times New Roman" w:hAnsi="Times New Roman"/>
          <w:b/>
          <w:color w:val="auto"/>
          <w:sz w:val="24"/>
          <w:szCs w:val="24"/>
        </w:rPr>
        <w:t xml:space="preserve"> </w:t>
      </w:r>
      <w:bookmarkEnd w:id="41"/>
      <w:bookmarkEnd w:id="42"/>
      <w:bookmarkEnd w:id="43"/>
      <w:r w:rsidR="00741FCD">
        <w:rPr>
          <w:rFonts w:ascii="Times New Roman" w:hAnsi="Times New Roman"/>
          <w:b/>
          <w:color w:val="auto"/>
          <w:sz w:val="24"/>
          <w:szCs w:val="24"/>
        </w:rPr>
        <w:t xml:space="preserve">Related Studies </w:t>
      </w:r>
    </w:p>
    <w:p w14:paraId="50D05271" w14:textId="77777777" w:rsidR="00515978" w:rsidRDefault="00515978" w:rsidP="00C7224E">
      <w:pPr>
        <w:spacing w:line="240" w:lineRule="auto"/>
        <w:jc w:val="both"/>
        <w:rPr>
          <w:rFonts w:ascii="Times New Roman" w:hAnsi="Times New Roman" w:cs="Times New Roman"/>
          <w:noProof/>
          <w:sz w:val="24"/>
          <w:szCs w:val="24"/>
        </w:rPr>
      </w:pPr>
      <w:r w:rsidRPr="00A11955">
        <w:rPr>
          <w:rFonts w:ascii="Times New Roman" w:hAnsi="Times New Roman" w:cs="Times New Roman"/>
          <w:noProof/>
          <w:sz w:val="24"/>
          <w:szCs w:val="24"/>
        </w:rPr>
        <w:t>Tache (2011) carried ou</w:t>
      </w:r>
      <w:r>
        <w:rPr>
          <w:rFonts w:ascii="Times New Roman" w:hAnsi="Times New Roman" w:cs="Times New Roman"/>
          <w:noProof/>
          <w:sz w:val="24"/>
          <w:szCs w:val="24"/>
        </w:rPr>
        <w:t>t a study on s</w:t>
      </w:r>
      <w:r w:rsidRPr="00A11955">
        <w:rPr>
          <w:rFonts w:ascii="Times New Roman" w:hAnsi="Times New Roman" w:cs="Times New Roman"/>
          <w:noProof/>
          <w:sz w:val="24"/>
          <w:szCs w:val="24"/>
        </w:rPr>
        <w:t xml:space="preserve">ustainable investment projects in </w:t>
      </w:r>
      <w:r w:rsidRPr="00A11955">
        <w:rPr>
          <w:rFonts w:ascii="Times New Roman" w:hAnsi="Times New Roman" w:cs="Times New Roman"/>
          <w:sz w:val="24"/>
          <w:szCs w:val="24"/>
        </w:rPr>
        <w:t>Romania</w:t>
      </w:r>
      <w:r>
        <w:rPr>
          <w:rFonts w:ascii="Times New Roman" w:hAnsi="Times New Roman" w:cs="Times New Roman"/>
          <w:noProof/>
          <w:sz w:val="24"/>
          <w:szCs w:val="24"/>
        </w:rPr>
        <w:t>. T</w:t>
      </w:r>
      <w:r w:rsidRPr="00A11955">
        <w:rPr>
          <w:rFonts w:ascii="Times New Roman" w:hAnsi="Times New Roman" w:cs="Times New Roman"/>
          <w:noProof/>
          <w:sz w:val="24"/>
          <w:szCs w:val="24"/>
        </w:rPr>
        <w:t>he objective of the study was to develop a general inte</w:t>
      </w:r>
      <w:r>
        <w:rPr>
          <w:rFonts w:ascii="Times New Roman" w:hAnsi="Times New Roman" w:cs="Times New Roman"/>
          <w:noProof/>
          <w:sz w:val="24"/>
          <w:szCs w:val="24"/>
        </w:rPr>
        <w:t xml:space="preserve">grated flow, encompassing project </w:t>
      </w:r>
      <w:r w:rsidR="0050497C">
        <w:rPr>
          <w:rFonts w:ascii="Times New Roman" w:hAnsi="Times New Roman" w:cs="Times New Roman"/>
          <w:noProof/>
          <w:sz w:val="24"/>
          <w:szCs w:val="24"/>
        </w:rPr>
        <w:t>participatory</w:t>
      </w:r>
      <w:r>
        <w:rPr>
          <w:rFonts w:ascii="Times New Roman" w:hAnsi="Times New Roman" w:cs="Times New Roman"/>
          <w:noProof/>
          <w:sz w:val="24"/>
          <w:szCs w:val="24"/>
        </w:rPr>
        <w:t xml:space="preserve">, </w:t>
      </w:r>
      <w:r w:rsidRPr="00A11955">
        <w:rPr>
          <w:rFonts w:ascii="Times New Roman" w:hAnsi="Times New Roman" w:cs="Times New Roman"/>
          <w:noProof/>
          <w:sz w:val="24"/>
          <w:szCs w:val="24"/>
        </w:rPr>
        <w:t xml:space="preserve"> project monitoring system and also a project evaluation system for the investment projects involving economic objectives, as well as cross-cutting social and environmental targets. The whole approach was being presented as a flowchart, which highlights the intimate relationship between the monitoring and evaluation processes, and provides a formal framework for performing a logical monitoring and evaluation process, taking into account simultaneously the economic, social and environmental perspectives, within an investment project. The study used critical analysis and  found that both the estimated advantages and the disadvantages of such a managerial tool, opening new perspectives for developing further improved models and systems.</w:t>
      </w:r>
      <w:r w:rsidR="0050497C">
        <w:rPr>
          <w:rFonts w:ascii="Times New Roman" w:hAnsi="Times New Roman" w:cs="Times New Roman"/>
          <w:noProof/>
          <w:sz w:val="24"/>
          <w:szCs w:val="24"/>
        </w:rPr>
        <w:t xml:space="preserve"> Where participatory</w:t>
      </w:r>
      <w:r>
        <w:rPr>
          <w:rFonts w:ascii="Times New Roman" w:hAnsi="Times New Roman" w:cs="Times New Roman"/>
          <w:noProof/>
          <w:sz w:val="24"/>
          <w:szCs w:val="24"/>
        </w:rPr>
        <w:t>, Monitoring &amp; Evaluation affect positively the  sustainability of the projects</w:t>
      </w:r>
      <w:r w:rsidRPr="00A11955">
        <w:rPr>
          <w:rFonts w:ascii="Times New Roman" w:hAnsi="Times New Roman" w:cs="Times New Roman"/>
          <w:noProof/>
          <w:sz w:val="24"/>
          <w:szCs w:val="24"/>
        </w:rPr>
        <w:t xml:space="preserve"> in </w:t>
      </w:r>
      <w:r w:rsidRPr="00A11955">
        <w:rPr>
          <w:rFonts w:ascii="Times New Roman" w:hAnsi="Times New Roman" w:cs="Times New Roman"/>
          <w:sz w:val="24"/>
          <w:szCs w:val="24"/>
        </w:rPr>
        <w:t>Romania</w:t>
      </w:r>
    </w:p>
    <w:p w14:paraId="62F7A82B" w14:textId="77777777" w:rsidR="00515978" w:rsidRPr="00515978" w:rsidRDefault="00515978" w:rsidP="00C7224E">
      <w:pPr>
        <w:spacing w:line="240" w:lineRule="auto"/>
      </w:pPr>
    </w:p>
    <w:p w14:paraId="51FB61C5" w14:textId="77777777" w:rsidR="00934465" w:rsidRPr="00185812" w:rsidRDefault="00934465"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Achor and  Nwafor (</w:t>
      </w:r>
      <w:r w:rsidRPr="00185812">
        <w:rPr>
          <w:rFonts w:ascii="Times New Roman" w:hAnsi="Times New Roman" w:cs="Times New Roman"/>
          <w:noProof/>
          <w:sz w:val="24"/>
          <w:szCs w:val="24"/>
        </w:rPr>
        <w:t>2014)</w:t>
      </w:r>
      <w:r>
        <w:rPr>
          <w:rFonts w:ascii="Times New Roman" w:hAnsi="Times New Roman" w:cs="Times New Roman"/>
          <w:noProof/>
          <w:sz w:val="24"/>
          <w:szCs w:val="24"/>
        </w:rPr>
        <w:t xml:space="preserve"> made  analysis on </w:t>
      </w:r>
      <w:r w:rsidRPr="00185812">
        <w:rPr>
          <w:rFonts w:ascii="Times New Roman" w:hAnsi="Times New Roman" w:cs="Times New Roman"/>
          <w:noProof/>
          <w:sz w:val="24"/>
          <w:szCs w:val="24"/>
        </w:rPr>
        <w:t>participatory decision making:</w:t>
      </w:r>
      <w:r>
        <w:rPr>
          <w:rFonts w:ascii="Times New Roman" w:hAnsi="Times New Roman" w:cs="Times New Roman"/>
          <w:noProof/>
          <w:sz w:val="24"/>
          <w:szCs w:val="24"/>
        </w:rPr>
        <w:t xml:space="preserve"> </w:t>
      </w:r>
      <w:r w:rsidRPr="00185812">
        <w:rPr>
          <w:rFonts w:ascii="Times New Roman" w:hAnsi="Times New Roman" w:cs="Times New Roman"/>
          <w:noProof/>
          <w:sz w:val="24"/>
          <w:szCs w:val="24"/>
        </w:rPr>
        <w:t>A model for the effective involvement of stakeholders in waste</w:t>
      </w:r>
      <w:r>
        <w:rPr>
          <w:rFonts w:ascii="Times New Roman" w:hAnsi="Times New Roman" w:cs="Times New Roman"/>
          <w:noProof/>
          <w:sz w:val="24"/>
          <w:szCs w:val="24"/>
        </w:rPr>
        <w:t xml:space="preserve"> management projects in N</w:t>
      </w:r>
      <w:r w:rsidRPr="00185812">
        <w:rPr>
          <w:rFonts w:ascii="Times New Roman" w:hAnsi="Times New Roman" w:cs="Times New Roman"/>
          <w:noProof/>
          <w:sz w:val="24"/>
          <w:szCs w:val="24"/>
        </w:rPr>
        <w:t>igeria</w:t>
      </w:r>
      <w:r>
        <w:rPr>
          <w:rFonts w:ascii="Times New Roman" w:hAnsi="Times New Roman" w:cs="Times New Roman"/>
          <w:noProof/>
          <w:sz w:val="24"/>
          <w:szCs w:val="24"/>
        </w:rPr>
        <w:t>. The goal of this study was</w:t>
      </w:r>
      <w:r w:rsidRPr="00185812">
        <w:rPr>
          <w:rFonts w:ascii="Times New Roman" w:hAnsi="Times New Roman" w:cs="Times New Roman"/>
          <w:noProof/>
          <w:sz w:val="24"/>
          <w:szCs w:val="24"/>
        </w:rPr>
        <w:t xml:space="preserve"> to propose particip</w:t>
      </w:r>
      <w:r>
        <w:rPr>
          <w:rFonts w:ascii="Times New Roman" w:hAnsi="Times New Roman" w:cs="Times New Roman"/>
          <w:noProof/>
          <w:sz w:val="24"/>
          <w:szCs w:val="24"/>
        </w:rPr>
        <w:t xml:space="preserve">atory decision making models as </w:t>
      </w:r>
      <w:r w:rsidRPr="00185812">
        <w:rPr>
          <w:rFonts w:ascii="Times New Roman" w:hAnsi="Times New Roman" w:cs="Times New Roman"/>
          <w:noProof/>
          <w:sz w:val="24"/>
          <w:szCs w:val="24"/>
        </w:rPr>
        <w:t>a way to mitigate chaotic Waste m</w:t>
      </w:r>
      <w:r>
        <w:rPr>
          <w:rFonts w:ascii="Times New Roman" w:hAnsi="Times New Roman" w:cs="Times New Roman"/>
          <w:noProof/>
          <w:sz w:val="24"/>
          <w:szCs w:val="24"/>
        </w:rPr>
        <w:t xml:space="preserve">anagement in Nigeria, which has </w:t>
      </w:r>
      <w:r w:rsidRPr="00185812">
        <w:rPr>
          <w:rFonts w:ascii="Times New Roman" w:hAnsi="Times New Roman" w:cs="Times New Roman"/>
          <w:noProof/>
          <w:sz w:val="24"/>
          <w:szCs w:val="24"/>
        </w:rPr>
        <w:t>remained intractable in spite of many enviro</w:t>
      </w:r>
      <w:r>
        <w:rPr>
          <w:rFonts w:ascii="Times New Roman" w:hAnsi="Times New Roman" w:cs="Times New Roman"/>
          <w:noProof/>
          <w:sz w:val="24"/>
          <w:szCs w:val="24"/>
        </w:rPr>
        <w:t xml:space="preserve">nmental and sanitation projects </w:t>
      </w:r>
      <w:r w:rsidRPr="00185812">
        <w:rPr>
          <w:rFonts w:ascii="Times New Roman" w:hAnsi="Times New Roman" w:cs="Times New Roman"/>
          <w:noProof/>
          <w:sz w:val="24"/>
          <w:szCs w:val="24"/>
        </w:rPr>
        <w:t>initiated by successive governments. Ex</w:t>
      </w:r>
      <w:r>
        <w:rPr>
          <w:rFonts w:ascii="Times New Roman" w:hAnsi="Times New Roman" w:cs="Times New Roman"/>
          <w:noProof/>
          <w:sz w:val="24"/>
          <w:szCs w:val="24"/>
        </w:rPr>
        <w:t xml:space="preserve">ploratory desk research was used, three </w:t>
      </w:r>
      <w:r w:rsidRPr="00185812">
        <w:rPr>
          <w:rFonts w:ascii="Times New Roman" w:hAnsi="Times New Roman" w:cs="Times New Roman"/>
          <w:noProof/>
          <w:sz w:val="24"/>
          <w:szCs w:val="24"/>
        </w:rPr>
        <w:t>experts interviewed in the course of the study.</w:t>
      </w:r>
      <w:r>
        <w:rPr>
          <w:rFonts w:ascii="Times New Roman" w:hAnsi="Times New Roman" w:cs="Times New Roman"/>
          <w:noProof/>
          <w:sz w:val="24"/>
          <w:szCs w:val="24"/>
        </w:rPr>
        <w:t xml:space="preserve"> The study </w:t>
      </w:r>
      <w:r w:rsidRPr="00185812">
        <w:rPr>
          <w:rFonts w:ascii="Times New Roman" w:hAnsi="Times New Roman" w:cs="Times New Roman"/>
          <w:noProof/>
          <w:sz w:val="24"/>
          <w:szCs w:val="24"/>
        </w:rPr>
        <w:t xml:space="preserve"> findings show</w:t>
      </w:r>
      <w:r>
        <w:rPr>
          <w:rFonts w:ascii="Times New Roman" w:hAnsi="Times New Roman" w:cs="Times New Roman"/>
          <w:noProof/>
          <w:sz w:val="24"/>
          <w:szCs w:val="24"/>
        </w:rPr>
        <w:t>ed</w:t>
      </w:r>
      <w:r w:rsidRPr="00185812">
        <w:rPr>
          <w:rFonts w:ascii="Times New Roman" w:hAnsi="Times New Roman" w:cs="Times New Roman"/>
          <w:noProof/>
          <w:sz w:val="24"/>
          <w:szCs w:val="24"/>
        </w:rPr>
        <w:t xml:space="preserve"> that th</w:t>
      </w:r>
      <w:r>
        <w:rPr>
          <w:rFonts w:ascii="Times New Roman" w:hAnsi="Times New Roman" w:cs="Times New Roman"/>
          <w:noProof/>
          <w:sz w:val="24"/>
          <w:szCs w:val="24"/>
        </w:rPr>
        <w:t xml:space="preserve">e low level of participation in </w:t>
      </w:r>
      <w:r w:rsidRPr="00185812">
        <w:rPr>
          <w:rFonts w:ascii="Times New Roman" w:hAnsi="Times New Roman" w:cs="Times New Roman"/>
          <w:noProof/>
          <w:sz w:val="24"/>
          <w:szCs w:val="24"/>
        </w:rPr>
        <w:t>environmental sanitation cause by to top-down regim</w:t>
      </w:r>
      <w:r>
        <w:rPr>
          <w:rFonts w:ascii="Times New Roman" w:hAnsi="Times New Roman" w:cs="Times New Roman"/>
          <w:noProof/>
          <w:sz w:val="24"/>
          <w:szCs w:val="24"/>
        </w:rPr>
        <w:t xml:space="preserve">e of waste management </w:t>
      </w:r>
      <w:r w:rsidRPr="00185812">
        <w:rPr>
          <w:rFonts w:ascii="Times New Roman" w:hAnsi="Times New Roman" w:cs="Times New Roman"/>
          <w:noProof/>
          <w:sz w:val="24"/>
          <w:szCs w:val="24"/>
        </w:rPr>
        <w:t>that does not give room for stakeholder decisions, needs and confrontational</w:t>
      </w:r>
      <w:r>
        <w:rPr>
          <w:rFonts w:ascii="Times New Roman" w:hAnsi="Times New Roman" w:cs="Times New Roman"/>
          <w:noProof/>
          <w:sz w:val="24"/>
          <w:szCs w:val="24"/>
        </w:rPr>
        <w:t xml:space="preserve"> </w:t>
      </w:r>
      <w:r w:rsidRPr="00185812">
        <w:rPr>
          <w:rFonts w:ascii="Times New Roman" w:hAnsi="Times New Roman" w:cs="Times New Roman"/>
          <w:noProof/>
          <w:sz w:val="24"/>
          <w:szCs w:val="24"/>
        </w:rPr>
        <w:t>and intimidating approach the waste manage</w:t>
      </w:r>
      <w:r>
        <w:rPr>
          <w:rFonts w:ascii="Times New Roman" w:hAnsi="Times New Roman" w:cs="Times New Roman"/>
          <w:noProof/>
          <w:sz w:val="24"/>
          <w:szCs w:val="24"/>
        </w:rPr>
        <w:t xml:space="preserve">ment authorities use in gaining </w:t>
      </w:r>
      <w:r w:rsidRPr="00185812">
        <w:rPr>
          <w:rFonts w:ascii="Times New Roman" w:hAnsi="Times New Roman" w:cs="Times New Roman"/>
          <w:noProof/>
          <w:sz w:val="24"/>
          <w:szCs w:val="24"/>
        </w:rPr>
        <w:t>compliance of the community stakeholders w</w:t>
      </w:r>
      <w:r>
        <w:rPr>
          <w:rFonts w:ascii="Times New Roman" w:hAnsi="Times New Roman" w:cs="Times New Roman"/>
          <w:noProof/>
          <w:sz w:val="24"/>
          <w:szCs w:val="24"/>
        </w:rPr>
        <w:t xml:space="preserve">ill be resolved by adopting the </w:t>
      </w:r>
      <w:r w:rsidRPr="00185812">
        <w:rPr>
          <w:rFonts w:ascii="Times New Roman" w:hAnsi="Times New Roman" w:cs="Times New Roman"/>
          <w:noProof/>
          <w:sz w:val="24"/>
          <w:szCs w:val="24"/>
        </w:rPr>
        <w:t>Participatory Hygiene and Sanitation T</w:t>
      </w:r>
      <w:r>
        <w:rPr>
          <w:rFonts w:ascii="Times New Roman" w:hAnsi="Times New Roman" w:cs="Times New Roman"/>
          <w:noProof/>
          <w:sz w:val="24"/>
          <w:szCs w:val="24"/>
        </w:rPr>
        <w:t xml:space="preserve">ransformation (PHAST) and Multi </w:t>
      </w:r>
      <w:r w:rsidRPr="00185812">
        <w:rPr>
          <w:rFonts w:ascii="Times New Roman" w:hAnsi="Times New Roman" w:cs="Times New Roman"/>
          <w:noProof/>
          <w:sz w:val="24"/>
          <w:szCs w:val="24"/>
        </w:rPr>
        <w:t>criteria Decision M</w:t>
      </w:r>
      <w:r>
        <w:rPr>
          <w:rFonts w:ascii="Times New Roman" w:hAnsi="Times New Roman" w:cs="Times New Roman"/>
          <w:noProof/>
          <w:sz w:val="24"/>
          <w:szCs w:val="24"/>
        </w:rPr>
        <w:t>aking Analysis (MCDA) models. They</w:t>
      </w:r>
      <w:r w:rsidRPr="00185812">
        <w:rPr>
          <w:rFonts w:ascii="Times New Roman" w:hAnsi="Times New Roman" w:cs="Times New Roman"/>
          <w:noProof/>
          <w:sz w:val="24"/>
          <w:szCs w:val="24"/>
        </w:rPr>
        <w:t xml:space="preserve"> conclude</w:t>
      </w:r>
      <w:r>
        <w:rPr>
          <w:rFonts w:ascii="Times New Roman" w:hAnsi="Times New Roman" w:cs="Times New Roman"/>
          <w:noProof/>
          <w:sz w:val="24"/>
          <w:szCs w:val="24"/>
        </w:rPr>
        <w:t xml:space="preserve">d by </w:t>
      </w:r>
      <w:r w:rsidRPr="00185812">
        <w:rPr>
          <w:rFonts w:ascii="Times New Roman" w:hAnsi="Times New Roman" w:cs="Times New Roman"/>
          <w:noProof/>
          <w:sz w:val="24"/>
          <w:szCs w:val="24"/>
        </w:rPr>
        <w:t>emphasizing that, the participatory decision models are capable of restoring</w:t>
      </w:r>
    </w:p>
    <w:p w14:paraId="33E2AED7" w14:textId="77777777" w:rsidR="00934465" w:rsidRDefault="00934465" w:rsidP="00C7224E">
      <w:pPr>
        <w:spacing w:line="240" w:lineRule="auto"/>
        <w:jc w:val="both"/>
        <w:rPr>
          <w:rFonts w:ascii="Times New Roman" w:hAnsi="Times New Roman" w:cs="Times New Roman"/>
          <w:noProof/>
          <w:sz w:val="24"/>
          <w:szCs w:val="24"/>
        </w:rPr>
      </w:pPr>
      <w:r w:rsidRPr="00185812">
        <w:rPr>
          <w:rFonts w:ascii="Times New Roman" w:hAnsi="Times New Roman" w:cs="Times New Roman"/>
          <w:noProof/>
          <w:sz w:val="24"/>
          <w:szCs w:val="24"/>
        </w:rPr>
        <w:lastRenderedPageBreak/>
        <w:t xml:space="preserve">stakeholders’ sense of ownership, responsibility, and </w:t>
      </w:r>
      <w:r>
        <w:rPr>
          <w:rFonts w:ascii="Times New Roman" w:hAnsi="Times New Roman" w:cs="Times New Roman"/>
          <w:noProof/>
          <w:sz w:val="24"/>
          <w:szCs w:val="24"/>
        </w:rPr>
        <w:t xml:space="preserve">encourage the </w:t>
      </w:r>
      <w:r w:rsidRPr="00185812">
        <w:rPr>
          <w:rFonts w:ascii="Times New Roman" w:hAnsi="Times New Roman" w:cs="Times New Roman"/>
          <w:noProof/>
          <w:sz w:val="24"/>
          <w:szCs w:val="24"/>
        </w:rPr>
        <w:t>willingness to participate actively in environmental sanitation projects.</w:t>
      </w:r>
    </w:p>
    <w:p w14:paraId="1A5A33A4" w14:textId="53CC9BA1" w:rsidR="00515978" w:rsidRPr="0050497C" w:rsidRDefault="00515978" w:rsidP="00C7224E">
      <w:pPr>
        <w:spacing w:line="240" w:lineRule="auto"/>
        <w:jc w:val="both"/>
        <w:rPr>
          <w:rFonts w:ascii="Times New Roman" w:hAnsi="Times New Roman" w:cs="Times New Roman"/>
          <w:bCs/>
          <w:sz w:val="24"/>
          <w:szCs w:val="24"/>
        </w:rPr>
      </w:pPr>
      <w:r w:rsidRPr="00A11955">
        <w:rPr>
          <w:rFonts w:ascii="Times New Roman" w:hAnsi="Times New Roman" w:cs="Times New Roman"/>
          <w:noProof/>
          <w:sz w:val="24"/>
          <w:szCs w:val="24"/>
        </w:rPr>
        <w:t xml:space="preserve">Paulinus and Iyenemi (2014) carried out a study called </w:t>
      </w:r>
      <w:r w:rsidR="0050497C">
        <w:rPr>
          <w:rFonts w:ascii="Times New Roman" w:hAnsi="Times New Roman" w:cs="Times New Roman"/>
          <w:noProof/>
          <w:sz w:val="24"/>
          <w:szCs w:val="24"/>
        </w:rPr>
        <w:t>participatory management</w:t>
      </w:r>
      <w:r>
        <w:rPr>
          <w:rFonts w:ascii="Times New Roman" w:hAnsi="Times New Roman" w:cs="Times New Roman"/>
          <w:noProof/>
          <w:sz w:val="24"/>
          <w:szCs w:val="24"/>
        </w:rPr>
        <w:t xml:space="preserve">, </w:t>
      </w:r>
      <w:r w:rsidRPr="00A11955">
        <w:rPr>
          <w:rFonts w:ascii="Times New Roman" w:hAnsi="Times New Roman" w:cs="Times New Roman"/>
          <w:noProof/>
          <w:sz w:val="24"/>
          <w:szCs w:val="24"/>
        </w:rPr>
        <w:t xml:space="preserve">M&amp;E </w:t>
      </w:r>
      <w:r w:rsidRPr="00A11955">
        <w:rPr>
          <w:rFonts w:ascii="Times New Roman" w:hAnsi="Times New Roman" w:cs="Times New Roman"/>
          <w:bCs/>
          <w:sz w:val="24"/>
          <w:szCs w:val="24"/>
        </w:rPr>
        <w:t>rural water supply projects and sustainable development in Nigeria</w:t>
      </w:r>
      <w:r>
        <w:rPr>
          <w:rFonts w:ascii="Times New Roman" w:hAnsi="Times New Roman" w:cs="Times New Roman"/>
          <w:bCs/>
          <w:sz w:val="24"/>
          <w:szCs w:val="24"/>
        </w:rPr>
        <w:t xml:space="preserve"> and Ghana</w:t>
      </w:r>
      <w:r w:rsidRPr="00A11955">
        <w:rPr>
          <w:rFonts w:ascii="Times New Roman" w:hAnsi="Times New Roman" w:cs="Times New Roman"/>
          <w:bCs/>
          <w:sz w:val="24"/>
          <w:szCs w:val="24"/>
        </w:rPr>
        <w:t xml:space="preserve">. </w:t>
      </w:r>
      <w:r w:rsidRPr="00A11955">
        <w:rPr>
          <w:rFonts w:ascii="Times New Roman" w:hAnsi="Times New Roman" w:cs="Times New Roman"/>
          <w:noProof/>
          <w:sz w:val="24"/>
          <w:szCs w:val="24"/>
        </w:rPr>
        <w:t>The study reviews the sustainability issues that are associated with rural community water provision and some of the challenges experienced in the in Niger Delta region of Nigeria within the context of project benefits sustenance. The sustainability of this approach to water provision was assessed using a qualitative research methodology and undertaking a comparative review o</w:t>
      </w:r>
      <w:r w:rsidR="00316A05">
        <w:rPr>
          <w:rFonts w:ascii="Times New Roman" w:hAnsi="Times New Roman" w:cs="Times New Roman"/>
          <w:noProof/>
          <w:sz w:val="24"/>
          <w:szCs w:val="24"/>
        </w:rPr>
        <w:t>f Micro-Projects Programme (MPP</w:t>
      </w:r>
      <w:r w:rsidRPr="00A11955">
        <w:rPr>
          <w:rFonts w:ascii="Times New Roman" w:hAnsi="Times New Roman" w:cs="Times New Roman"/>
          <w:noProof/>
          <w:sz w:val="24"/>
          <w:szCs w:val="24"/>
        </w:rPr>
        <w:t xml:space="preserve">) in Nigeria with that of Volta Region Community </w:t>
      </w:r>
      <w:r>
        <w:rPr>
          <w:rFonts w:ascii="Times New Roman" w:hAnsi="Times New Roman" w:cs="Times New Roman"/>
          <w:noProof/>
          <w:sz w:val="24"/>
          <w:szCs w:val="24"/>
        </w:rPr>
        <w:t>Water Supply Programme (VRCWSP)</w:t>
      </w:r>
      <w:r w:rsidRPr="00A11955">
        <w:rPr>
          <w:rFonts w:ascii="Times New Roman" w:hAnsi="Times New Roman" w:cs="Times New Roman"/>
          <w:noProof/>
          <w:sz w:val="24"/>
          <w:szCs w:val="24"/>
        </w:rPr>
        <w:t>. The findings reveal</w:t>
      </w:r>
      <w:r>
        <w:rPr>
          <w:rFonts w:ascii="Times New Roman" w:hAnsi="Times New Roman" w:cs="Times New Roman"/>
          <w:noProof/>
          <w:sz w:val="24"/>
          <w:szCs w:val="24"/>
        </w:rPr>
        <w:t>ed</w:t>
      </w:r>
      <w:r w:rsidRPr="00A11955">
        <w:rPr>
          <w:rFonts w:ascii="Times New Roman" w:hAnsi="Times New Roman" w:cs="Times New Roman"/>
          <w:noProof/>
          <w:sz w:val="24"/>
          <w:szCs w:val="24"/>
        </w:rPr>
        <w:t xml:space="preserve"> the absence of sustainability in the current approach and the </w:t>
      </w:r>
      <w:r>
        <w:rPr>
          <w:rFonts w:ascii="Times New Roman" w:hAnsi="Times New Roman" w:cs="Times New Roman"/>
          <w:noProof/>
          <w:sz w:val="24"/>
          <w:szCs w:val="24"/>
        </w:rPr>
        <w:t>said</w:t>
      </w:r>
      <w:r w:rsidRPr="00A11955">
        <w:rPr>
          <w:rFonts w:ascii="Times New Roman" w:hAnsi="Times New Roman" w:cs="Times New Roman"/>
          <w:noProof/>
          <w:sz w:val="24"/>
          <w:szCs w:val="24"/>
        </w:rPr>
        <w:t xml:space="preserve"> that if community</w:t>
      </w:r>
      <w:r>
        <w:rPr>
          <w:rFonts w:ascii="Times New Roman" w:hAnsi="Times New Roman" w:cs="Times New Roman"/>
          <w:noProof/>
          <w:sz w:val="24"/>
          <w:szCs w:val="24"/>
        </w:rPr>
        <w:t xml:space="preserve"> parthnership </w:t>
      </w:r>
      <w:r w:rsidRPr="00A11955">
        <w:rPr>
          <w:rFonts w:ascii="Times New Roman" w:hAnsi="Times New Roman" w:cs="Times New Roman"/>
          <w:noProof/>
          <w:sz w:val="24"/>
          <w:szCs w:val="24"/>
        </w:rPr>
        <w:t xml:space="preserve"> based hand pump operated rural water supply projects are to be sustainable; the sustainability factors must be given full consideration in its design and implementation. </w:t>
      </w:r>
    </w:p>
    <w:p w14:paraId="117BE3A3" w14:textId="77777777" w:rsidR="00934465" w:rsidRPr="006A1657" w:rsidRDefault="00934465"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Borokini, Babalola, Amusa, Ivande, Wala, Jegede, Tanko and Ihuma (</w:t>
      </w:r>
      <w:r w:rsidRPr="00C53C14">
        <w:rPr>
          <w:rFonts w:ascii="Times New Roman" w:hAnsi="Times New Roman" w:cs="Times New Roman"/>
          <w:noProof/>
          <w:sz w:val="24"/>
          <w:szCs w:val="24"/>
        </w:rPr>
        <w:t>2012)</w:t>
      </w:r>
      <w:r>
        <w:rPr>
          <w:rFonts w:ascii="Times New Roman" w:hAnsi="Times New Roman" w:cs="Times New Roman"/>
          <w:noProof/>
          <w:sz w:val="24"/>
          <w:szCs w:val="24"/>
        </w:rPr>
        <w:t xml:space="preserve">  conducted a study on </w:t>
      </w:r>
      <w:r w:rsidRPr="00C53C14">
        <w:rPr>
          <w:rFonts w:ascii="Times New Roman" w:hAnsi="Times New Roman" w:cs="Times New Roman"/>
          <w:noProof/>
          <w:sz w:val="24"/>
          <w:szCs w:val="24"/>
        </w:rPr>
        <w:t>community-based forest resources management in Nigeria</w:t>
      </w:r>
      <w:r>
        <w:rPr>
          <w:rFonts w:ascii="Times New Roman" w:hAnsi="Times New Roman" w:cs="Times New Roman"/>
          <w:noProof/>
          <w:sz w:val="24"/>
          <w:szCs w:val="24"/>
        </w:rPr>
        <w:t xml:space="preserve">. The objective of the study was to explain the role of  </w:t>
      </w:r>
      <w:r w:rsidRPr="006A1657">
        <w:rPr>
          <w:rFonts w:ascii="Times New Roman" w:hAnsi="Times New Roman" w:cs="Times New Roman"/>
          <w:noProof/>
          <w:sz w:val="24"/>
          <w:szCs w:val="24"/>
        </w:rPr>
        <w:t xml:space="preserve">adoption of </w:t>
      </w:r>
      <w:r w:rsidRPr="00C53C14">
        <w:rPr>
          <w:rFonts w:ascii="Times New Roman" w:hAnsi="Times New Roman" w:cs="Times New Roman"/>
          <w:noProof/>
          <w:sz w:val="24"/>
          <w:szCs w:val="24"/>
        </w:rPr>
        <w:t xml:space="preserve">community-based forest resources management </w:t>
      </w:r>
      <w:r w:rsidRPr="006A1657">
        <w:rPr>
          <w:rFonts w:ascii="Times New Roman" w:hAnsi="Times New Roman" w:cs="Times New Roman"/>
          <w:noProof/>
          <w:sz w:val="24"/>
          <w:szCs w:val="24"/>
        </w:rPr>
        <w:t>in Ngel Nyaki Forest Reserve, Mambilla Plateau, where the communities were</w:t>
      </w:r>
      <w:r>
        <w:rPr>
          <w:rFonts w:ascii="Times New Roman" w:hAnsi="Times New Roman" w:cs="Times New Roman"/>
          <w:noProof/>
          <w:sz w:val="24"/>
          <w:szCs w:val="24"/>
        </w:rPr>
        <w:t xml:space="preserve"> </w:t>
      </w:r>
      <w:r w:rsidRPr="006A1657">
        <w:rPr>
          <w:rFonts w:ascii="Times New Roman" w:hAnsi="Times New Roman" w:cs="Times New Roman"/>
          <w:noProof/>
          <w:sz w:val="24"/>
          <w:szCs w:val="24"/>
        </w:rPr>
        <w:t>trained in establishment and management of forest plantations with readily available market for their</w:t>
      </w:r>
      <w:r>
        <w:rPr>
          <w:rFonts w:ascii="Times New Roman" w:hAnsi="Times New Roman" w:cs="Times New Roman"/>
          <w:noProof/>
          <w:sz w:val="24"/>
          <w:szCs w:val="24"/>
        </w:rPr>
        <w:t xml:space="preserve"> </w:t>
      </w:r>
      <w:r w:rsidRPr="006A1657">
        <w:rPr>
          <w:rFonts w:ascii="Times New Roman" w:hAnsi="Times New Roman" w:cs="Times New Roman"/>
          <w:noProof/>
          <w:sz w:val="24"/>
          <w:szCs w:val="24"/>
        </w:rPr>
        <w:t>timber; employment for some of the community youths as well as community development projects.</w:t>
      </w:r>
    </w:p>
    <w:p w14:paraId="58D89B83" w14:textId="77777777" w:rsidR="00934465" w:rsidRDefault="00934465"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The study found  that </w:t>
      </w:r>
      <w:r w:rsidRPr="006A1657">
        <w:rPr>
          <w:rFonts w:ascii="Times New Roman" w:hAnsi="Times New Roman" w:cs="Times New Roman"/>
          <w:noProof/>
          <w:sz w:val="24"/>
          <w:szCs w:val="24"/>
        </w:rPr>
        <w:t>for the adoption of this system in other protec</w:t>
      </w:r>
      <w:r>
        <w:rPr>
          <w:rFonts w:ascii="Times New Roman" w:hAnsi="Times New Roman" w:cs="Times New Roman"/>
          <w:noProof/>
          <w:sz w:val="24"/>
          <w:szCs w:val="24"/>
        </w:rPr>
        <w:t>ted areas in Nigeria should be important</w:t>
      </w:r>
      <w:r w:rsidRPr="006A1657">
        <w:rPr>
          <w:rFonts w:ascii="Times New Roman" w:hAnsi="Times New Roman" w:cs="Times New Roman"/>
          <w:noProof/>
          <w:sz w:val="24"/>
          <w:szCs w:val="24"/>
        </w:rPr>
        <w:t>.</w:t>
      </w:r>
      <w:r>
        <w:rPr>
          <w:rFonts w:ascii="Times New Roman" w:hAnsi="Times New Roman" w:cs="Times New Roman"/>
          <w:noProof/>
          <w:sz w:val="24"/>
          <w:szCs w:val="24"/>
        </w:rPr>
        <w:t xml:space="preserve"> </w:t>
      </w:r>
      <w:r w:rsidRPr="006A1657">
        <w:rPr>
          <w:rFonts w:ascii="Times New Roman" w:hAnsi="Times New Roman" w:cs="Times New Roman"/>
          <w:noProof/>
          <w:sz w:val="24"/>
          <w:szCs w:val="24"/>
        </w:rPr>
        <w:t>The most effective way to do this is to give t</w:t>
      </w:r>
      <w:r>
        <w:rPr>
          <w:rFonts w:ascii="Times New Roman" w:hAnsi="Times New Roman" w:cs="Times New Roman"/>
          <w:noProof/>
          <w:sz w:val="24"/>
          <w:szCs w:val="24"/>
        </w:rPr>
        <w:t xml:space="preserve">hese local people a cheaper and </w:t>
      </w:r>
      <w:r w:rsidRPr="006A1657">
        <w:rPr>
          <w:rFonts w:ascii="Times New Roman" w:hAnsi="Times New Roman" w:cs="Times New Roman"/>
          <w:noProof/>
          <w:sz w:val="24"/>
          <w:szCs w:val="24"/>
        </w:rPr>
        <w:t xml:space="preserve">more accessible alternative to the resources they get from the forests </w:t>
      </w:r>
      <w:r>
        <w:rPr>
          <w:rFonts w:ascii="Times New Roman" w:hAnsi="Times New Roman" w:cs="Times New Roman"/>
          <w:noProof/>
          <w:sz w:val="24"/>
          <w:szCs w:val="24"/>
        </w:rPr>
        <w:t xml:space="preserve"> mainly fuelwood and bush-meat </w:t>
      </w:r>
      <w:r w:rsidRPr="006A1657">
        <w:rPr>
          <w:rFonts w:ascii="Times New Roman" w:hAnsi="Times New Roman" w:cs="Times New Roman"/>
          <w:noProof/>
          <w:sz w:val="24"/>
          <w:szCs w:val="24"/>
        </w:rPr>
        <w:t>in addition to community development projects, employments in the protected areas to their</w:t>
      </w:r>
      <w:r>
        <w:rPr>
          <w:rFonts w:ascii="Times New Roman" w:hAnsi="Times New Roman" w:cs="Times New Roman"/>
          <w:noProof/>
          <w:sz w:val="24"/>
          <w:szCs w:val="24"/>
        </w:rPr>
        <w:t xml:space="preserve"> people, </w:t>
      </w:r>
      <w:r w:rsidRPr="006A1657">
        <w:rPr>
          <w:rFonts w:ascii="Times New Roman" w:hAnsi="Times New Roman" w:cs="Times New Roman"/>
          <w:noProof/>
          <w:sz w:val="24"/>
          <w:szCs w:val="24"/>
        </w:rPr>
        <w:t>sharing of proceeds from the forests with the communities for sustainable development projects</w:t>
      </w:r>
      <w:r>
        <w:rPr>
          <w:rFonts w:ascii="Times New Roman" w:hAnsi="Times New Roman" w:cs="Times New Roman"/>
          <w:noProof/>
          <w:sz w:val="24"/>
          <w:szCs w:val="24"/>
        </w:rPr>
        <w:t>.</w:t>
      </w:r>
    </w:p>
    <w:p w14:paraId="08D2CC61" w14:textId="77777777" w:rsidR="00934465" w:rsidRDefault="00934465"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Matthew (</w:t>
      </w:r>
      <w:r w:rsidRPr="006A1657">
        <w:rPr>
          <w:rFonts w:ascii="Times New Roman" w:hAnsi="Times New Roman" w:cs="Times New Roman"/>
          <w:noProof/>
          <w:sz w:val="24"/>
          <w:szCs w:val="24"/>
        </w:rPr>
        <w:t>2014)</w:t>
      </w:r>
      <w:r>
        <w:rPr>
          <w:rFonts w:ascii="Times New Roman" w:hAnsi="Times New Roman" w:cs="Times New Roman"/>
          <w:noProof/>
          <w:sz w:val="24"/>
          <w:szCs w:val="24"/>
        </w:rPr>
        <w:t xml:space="preserve"> conducted a study on </w:t>
      </w:r>
      <w:r w:rsidRPr="006A1657">
        <w:rPr>
          <w:rFonts w:ascii="Times New Roman" w:hAnsi="Times New Roman" w:cs="Times New Roman"/>
          <w:noProof/>
          <w:sz w:val="24"/>
          <w:szCs w:val="24"/>
        </w:rPr>
        <w:t>participative budgeting and</w:t>
      </w:r>
      <w:r>
        <w:rPr>
          <w:rFonts w:ascii="Times New Roman" w:hAnsi="Times New Roman" w:cs="Times New Roman"/>
          <w:noProof/>
          <w:sz w:val="24"/>
          <w:szCs w:val="24"/>
        </w:rPr>
        <w:t xml:space="preserve"> managerial performance in the N</w:t>
      </w:r>
      <w:r w:rsidRPr="006A1657">
        <w:rPr>
          <w:rFonts w:ascii="Times New Roman" w:hAnsi="Times New Roman" w:cs="Times New Roman"/>
          <w:noProof/>
          <w:sz w:val="24"/>
          <w:szCs w:val="24"/>
        </w:rPr>
        <w:t>igerian food products sector</w:t>
      </w:r>
      <w:r>
        <w:rPr>
          <w:rFonts w:ascii="Times New Roman" w:hAnsi="Times New Roman" w:cs="Times New Roman"/>
          <w:noProof/>
          <w:sz w:val="24"/>
          <w:szCs w:val="24"/>
        </w:rPr>
        <w:t>. The objective of this study was</w:t>
      </w:r>
      <w:r w:rsidRPr="00934465">
        <w:rPr>
          <w:rFonts w:ascii="Times New Roman" w:hAnsi="Times New Roman" w:cs="Times New Roman"/>
          <w:noProof/>
          <w:sz w:val="24"/>
          <w:szCs w:val="24"/>
        </w:rPr>
        <w:t xml:space="preserve"> to measure the effect of participat</w:t>
      </w:r>
      <w:r>
        <w:rPr>
          <w:rFonts w:ascii="Times New Roman" w:hAnsi="Times New Roman" w:cs="Times New Roman"/>
          <w:noProof/>
          <w:sz w:val="24"/>
          <w:szCs w:val="24"/>
        </w:rPr>
        <w:t xml:space="preserve">ive budgeting </w:t>
      </w:r>
      <w:r w:rsidRPr="00934465">
        <w:rPr>
          <w:rFonts w:ascii="Times New Roman" w:hAnsi="Times New Roman" w:cs="Times New Roman"/>
          <w:noProof/>
          <w:sz w:val="24"/>
          <w:szCs w:val="24"/>
        </w:rPr>
        <w:t>on managerial performance. The study adopted a su</w:t>
      </w:r>
      <w:r>
        <w:rPr>
          <w:rFonts w:ascii="Times New Roman" w:hAnsi="Times New Roman" w:cs="Times New Roman"/>
          <w:noProof/>
          <w:sz w:val="24"/>
          <w:szCs w:val="24"/>
        </w:rPr>
        <w:t xml:space="preserve">rvey research design and a well </w:t>
      </w:r>
      <w:r w:rsidRPr="00934465">
        <w:rPr>
          <w:rFonts w:ascii="Times New Roman" w:hAnsi="Times New Roman" w:cs="Times New Roman"/>
          <w:noProof/>
          <w:sz w:val="24"/>
          <w:szCs w:val="24"/>
        </w:rPr>
        <w:t xml:space="preserve">structured questionnaire was used to gather data from </w:t>
      </w:r>
      <w:r>
        <w:rPr>
          <w:rFonts w:ascii="Times New Roman" w:hAnsi="Times New Roman" w:cs="Times New Roman"/>
          <w:noProof/>
          <w:sz w:val="24"/>
          <w:szCs w:val="24"/>
        </w:rPr>
        <w:t xml:space="preserve">the different level managers of </w:t>
      </w:r>
      <w:r w:rsidRPr="00934465">
        <w:rPr>
          <w:rFonts w:ascii="Times New Roman" w:hAnsi="Times New Roman" w:cs="Times New Roman"/>
          <w:noProof/>
          <w:sz w:val="24"/>
          <w:szCs w:val="24"/>
        </w:rPr>
        <w:t>Honeywell Superfine Foods Limited in Lagos State. Three hypotheses were for</w:t>
      </w:r>
      <w:r>
        <w:rPr>
          <w:rFonts w:ascii="Times New Roman" w:hAnsi="Times New Roman" w:cs="Times New Roman"/>
          <w:noProof/>
          <w:sz w:val="24"/>
          <w:szCs w:val="24"/>
        </w:rPr>
        <w:t xml:space="preserve">mulated and </w:t>
      </w:r>
      <w:r w:rsidRPr="00934465">
        <w:rPr>
          <w:rFonts w:ascii="Times New Roman" w:hAnsi="Times New Roman" w:cs="Times New Roman"/>
          <w:noProof/>
          <w:sz w:val="24"/>
          <w:szCs w:val="24"/>
        </w:rPr>
        <w:t>tested using regression statistical tool to test for the relationsh</w:t>
      </w:r>
      <w:r>
        <w:rPr>
          <w:rFonts w:ascii="Times New Roman" w:hAnsi="Times New Roman" w:cs="Times New Roman"/>
          <w:noProof/>
          <w:sz w:val="24"/>
          <w:szCs w:val="24"/>
        </w:rPr>
        <w:t xml:space="preserve">ip between the variables in the </w:t>
      </w:r>
      <w:r w:rsidRPr="00934465">
        <w:rPr>
          <w:rFonts w:ascii="Times New Roman" w:hAnsi="Times New Roman" w:cs="Times New Roman"/>
          <w:noProof/>
          <w:sz w:val="24"/>
          <w:szCs w:val="24"/>
        </w:rPr>
        <w:t>hypotheses</w:t>
      </w:r>
      <w:r>
        <w:rPr>
          <w:rFonts w:ascii="Times New Roman" w:hAnsi="Times New Roman" w:cs="Times New Roman"/>
          <w:noProof/>
          <w:sz w:val="24"/>
          <w:szCs w:val="24"/>
        </w:rPr>
        <w:t xml:space="preserve">. A total number of 50 </w:t>
      </w:r>
      <w:r w:rsidRPr="00934465">
        <w:rPr>
          <w:rFonts w:ascii="Times New Roman" w:hAnsi="Times New Roman" w:cs="Times New Roman"/>
          <w:noProof/>
          <w:sz w:val="24"/>
          <w:szCs w:val="24"/>
        </w:rPr>
        <w:t>questionnaires were conveniently dist</w:t>
      </w:r>
      <w:r>
        <w:rPr>
          <w:rFonts w:ascii="Times New Roman" w:hAnsi="Times New Roman" w:cs="Times New Roman"/>
          <w:noProof/>
          <w:sz w:val="24"/>
          <w:szCs w:val="24"/>
        </w:rPr>
        <w:t xml:space="preserve">ributed and 40 were returned </w:t>
      </w:r>
      <w:r w:rsidRPr="00934465">
        <w:rPr>
          <w:rFonts w:ascii="Times New Roman" w:hAnsi="Times New Roman" w:cs="Times New Roman"/>
          <w:noProof/>
          <w:sz w:val="24"/>
          <w:szCs w:val="24"/>
        </w:rPr>
        <w:t xml:space="preserve">and found usable for the study making 80% response rate. The </w:t>
      </w:r>
      <w:r>
        <w:rPr>
          <w:rFonts w:ascii="Times New Roman" w:hAnsi="Times New Roman" w:cs="Times New Roman"/>
          <w:noProof/>
          <w:sz w:val="24"/>
          <w:szCs w:val="24"/>
        </w:rPr>
        <w:t xml:space="preserve">findings revealed that there is </w:t>
      </w:r>
      <w:r w:rsidRPr="00934465">
        <w:rPr>
          <w:rFonts w:ascii="Times New Roman" w:hAnsi="Times New Roman" w:cs="Times New Roman"/>
          <w:noProof/>
          <w:sz w:val="24"/>
          <w:szCs w:val="24"/>
        </w:rPr>
        <w:t>a significant relationship exists between manageria</w:t>
      </w:r>
      <w:r>
        <w:rPr>
          <w:rFonts w:ascii="Times New Roman" w:hAnsi="Times New Roman" w:cs="Times New Roman"/>
          <w:noProof/>
          <w:sz w:val="24"/>
          <w:szCs w:val="24"/>
        </w:rPr>
        <w:t xml:space="preserve">l performance and participatory </w:t>
      </w:r>
      <w:r w:rsidRPr="00934465">
        <w:rPr>
          <w:rFonts w:ascii="Times New Roman" w:hAnsi="Times New Roman" w:cs="Times New Roman"/>
          <w:noProof/>
          <w:sz w:val="24"/>
          <w:szCs w:val="24"/>
        </w:rPr>
        <w:t xml:space="preserve">budgeting. </w:t>
      </w:r>
    </w:p>
    <w:p w14:paraId="19F76C46" w14:textId="77777777" w:rsidR="00EF674C" w:rsidRDefault="00FD2ADA" w:rsidP="00C7224E">
      <w:pPr>
        <w:spacing w:line="240" w:lineRule="auto"/>
        <w:jc w:val="both"/>
        <w:rPr>
          <w:rFonts w:ascii="Times New Roman" w:hAnsi="Times New Roman" w:cs="Times New Roman"/>
          <w:noProof/>
          <w:sz w:val="24"/>
          <w:szCs w:val="24"/>
        </w:rPr>
      </w:pPr>
      <w:r w:rsidRPr="005C56B7">
        <w:rPr>
          <w:rFonts w:ascii="Times New Roman" w:hAnsi="Times New Roman" w:cs="Times New Roman"/>
          <w:noProof/>
          <w:sz w:val="24"/>
          <w:szCs w:val="24"/>
        </w:rPr>
        <w:t xml:space="preserve">Vincent, Rodolphe, Marc and Alexandre (2012) </w:t>
      </w:r>
      <w:r w:rsidR="00EF674C" w:rsidRPr="005C56B7">
        <w:rPr>
          <w:rFonts w:ascii="Times New Roman" w:hAnsi="Times New Roman" w:cs="Times New Roman"/>
          <w:noProof/>
          <w:sz w:val="24"/>
          <w:szCs w:val="24"/>
        </w:rPr>
        <w:t xml:space="preserve">carried out a study on </w:t>
      </w:r>
      <w:r w:rsidR="00EF674C" w:rsidRPr="005C56B7">
        <w:rPr>
          <w:rFonts w:ascii="Times New Roman" w:hAnsi="Times New Roman" w:cs="Times New Roman"/>
          <w:sz w:val="24"/>
          <w:szCs w:val="24"/>
        </w:rPr>
        <w:t>a framework to implement s</w:t>
      </w:r>
      <w:r w:rsidRPr="005C56B7">
        <w:rPr>
          <w:rFonts w:ascii="Times New Roman" w:hAnsi="Times New Roman" w:cs="Times New Roman"/>
          <w:sz w:val="24"/>
          <w:szCs w:val="24"/>
        </w:rPr>
        <w:t>takeholder participation in environmental projects</w:t>
      </w:r>
      <w:r w:rsidR="00EF674C" w:rsidRPr="005C56B7">
        <w:rPr>
          <w:rFonts w:ascii="Times New Roman" w:hAnsi="Times New Roman" w:cs="Times New Roman"/>
          <w:sz w:val="24"/>
          <w:szCs w:val="24"/>
        </w:rPr>
        <w:t xml:space="preserve">.  </w:t>
      </w:r>
      <w:r w:rsidR="00EF674C" w:rsidRPr="005C56B7">
        <w:rPr>
          <w:rFonts w:ascii="Times New Roman" w:hAnsi="Times New Roman" w:cs="Times New Roman"/>
          <w:noProof/>
          <w:sz w:val="24"/>
          <w:szCs w:val="24"/>
        </w:rPr>
        <w:t>The aim of the study was to establish methods to determine who should participate, when and</w:t>
      </w:r>
      <w:r w:rsidR="00EF674C" w:rsidRPr="005C56B7">
        <w:rPr>
          <w:rFonts w:ascii="Times New Roman" w:hAnsi="Times New Roman" w:cs="Times New Roman"/>
          <w:sz w:val="24"/>
          <w:szCs w:val="24"/>
        </w:rPr>
        <w:t xml:space="preserve"> </w:t>
      </w:r>
      <w:r w:rsidR="00EF674C" w:rsidRPr="005C56B7">
        <w:rPr>
          <w:rFonts w:ascii="Times New Roman" w:hAnsi="Times New Roman" w:cs="Times New Roman"/>
          <w:noProof/>
          <w:sz w:val="24"/>
          <w:szCs w:val="24"/>
        </w:rPr>
        <w:t>how. The study provided a state-of-the-art overview of methods. It proposed a comprehensive framework</w:t>
      </w:r>
      <w:r w:rsidR="00EF674C" w:rsidRPr="005C56B7">
        <w:rPr>
          <w:rFonts w:ascii="Times New Roman" w:hAnsi="Times New Roman" w:cs="Times New Roman"/>
          <w:sz w:val="24"/>
          <w:szCs w:val="24"/>
        </w:rPr>
        <w:t xml:space="preserve"> </w:t>
      </w:r>
      <w:r w:rsidR="00EF674C" w:rsidRPr="005C56B7">
        <w:rPr>
          <w:rFonts w:ascii="Times New Roman" w:hAnsi="Times New Roman" w:cs="Times New Roman"/>
          <w:noProof/>
          <w:sz w:val="24"/>
          <w:szCs w:val="24"/>
        </w:rPr>
        <w:t>to implement stakeholder participation in environmental projects, from stakeholder identification to</w:t>
      </w:r>
      <w:r w:rsidR="00EF674C" w:rsidRPr="005C56B7">
        <w:rPr>
          <w:rFonts w:ascii="Times New Roman" w:hAnsi="Times New Roman" w:cs="Times New Roman"/>
          <w:sz w:val="24"/>
          <w:szCs w:val="24"/>
        </w:rPr>
        <w:t xml:space="preserve"> </w:t>
      </w:r>
      <w:r w:rsidR="00EF674C" w:rsidRPr="005C56B7">
        <w:rPr>
          <w:rFonts w:ascii="Times New Roman" w:hAnsi="Times New Roman" w:cs="Times New Roman"/>
          <w:noProof/>
          <w:sz w:val="24"/>
          <w:szCs w:val="24"/>
        </w:rPr>
        <w:t>evaluation. For each process within this framework, techniques were reviewed and practical</w:t>
      </w:r>
      <w:r w:rsidR="00EF674C" w:rsidRPr="00EF674C">
        <w:rPr>
          <w:rFonts w:ascii="Times New Roman" w:hAnsi="Times New Roman" w:cs="Times New Roman"/>
          <w:noProof/>
          <w:sz w:val="24"/>
          <w:szCs w:val="24"/>
        </w:rPr>
        <w:t xml:space="preserve"> tools</w:t>
      </w:r>
      <w:r w:rsidR="00EF674C">
        <w:rPr>
          <w:rFonts w:ascii="AdvOT863180fb" w:hAnsi="AdvOT863180fb" w:cs="AdvOT863180fb"/>
          <w:sz w:val="27"/>
          <w:szCs w:val="27"/>
        </w:rPr>
        <w:t xml:space="preserve"> </w:t>
      </w:r>
      <w:r w:rsidR="00EF674C" w:rsidRPr="00EF674C">
        <w:rPr>
          <w:rFonts w:ascii="Times New Roman" w:hAnsi="Times New Roman" w:cs="Times New Roman"/>
          <w:noProof/>
          <w:sz w:val="24"/>
          <w:szCs w:val="24"/>
        </w:rPr>
        <w:t>pr</w:t>
      </w:r>
      <w:r w:rsidR="00EF674C">
        <w:rPr>
          <w:rFonts w:ascii="Times New Roman" w:hAnsi="Times New Roman" w:cs="Times New Roman"/>
          <w:noProof/>
          <w:sz w:val="24"/>
          <w:szCs w:val="24"/>
        </w:rPr>
        <w:t xml:space="preserve">oposed. </w:t>
      </w:r>
    </w:p>
    <w:p w14:paraId="44017466" w14:textId="5BAB5345" w:rsidR="005A2E54" w:rsidRDefault="00F90837" w:rsidP="00C7224E">
      <w:pPr>
        <w:spacing w:line="240" w:lineRule="auto"/>
        <w:jc w:val="both"/>
        <w:rPr>
          <w:rFonts w:ascii="Times New Roman" w:hAnsi="Times New Roman" w:cs="Times New Roman"/>
          <w:noProof/>
          <w:sz w:val="24"/>
          <w:szCs w:val="24"/>
        </w:rPr>
      </w:pPr>
      <w:r w:rsidRPr="00185812">
        <w:rPr>
          <w:rFonts w:ascii="Times New Roman" w:hAnsi="Times New Roman" w:cs="Times New Roman"/>
          <w:noProof/>
          <w:sz w:val="24"/>
          <w:szCs w:val="24"/>
        </w:rPr>
        <w:t xml:space="preserve">Walter and Henry (2014) </w:t>
      </w:r>
      <w:r w:rsidR="00185812" w:rsidRPr="00185812">
        <w:rPr>
          <w:rFonts w:ascii="Times New Roman" w:hAnsi="Times New Roman" w:cs="Times New Roman"/>
          <w:noProof/>
          <w:sz w:val="24"/>
          <w:szCs w:val="24"/>
        </w:rPr>
        <w:t>analysed the r</w:t>
      </w:r>
      <w:r w:rsidRPr="00185812">
        <w:rPr>
          <w:rFonts w:ascii="Times New Roman" w:hAnsi="Times New Roman" w:cs="Times New Roman"/>
          <w:noProof/>
          <w:sz w:val="24"/>
          <w:szCs w:val="24"/>
        </w:rPr>
        <w:t xml:space="preserve">ole of </w:t>
      </w:r>
      <w:r w:rsidR="00185812" w:rsidRPr="00185812">
        <w:rPr>
          <w:rFonts w:ascii="Times New Roman" w:hAnsi="Times New Roman" w:cs="Times New Roman"/>
          <w:noProof/>
          <w:sz w:val="24"/>
          <w:szCs w:val="24"/>
        </w:rPr>
        <w:t xml:space="preserve">participatory management </w:t>
      </w:r>
      <w:r w:rsidRPr="00185812">
        <w:rPr>
          <w:rFonts w:ascii="Times New Roman" w:hAnsi="Times New Roman" w:cs="Times New Roman"/>
          <w:noProof/>
          <w:sz w:val="24"/>
          <w:szCs w:val="24"/>
        </w:rPr>
        <w:t xml:space="preserve">in the Sustainability of </w:t>
      </w:r>
      <w:r w:rsidR="00185812" w:rsidRPr="00185812">
        <w:rPr>
          <w:rFonts w:ascii="Times New Roman" w:hAnsi="Times New Roman" w:cs="Times New Roman"/>
          <w:noProof/>
          <w:sz w:val="24"/>
          <w:szCs w:val="24"/>
        </w:rPr>
        <w:t xml:space="preserve">constituency development fund projects in Kenya with refence of </w:t>
      </w:r>
      <w:r w:rsidRPr="00185812">
        <w:rPr>
          <w:rFonts w:ascii="Times New Roman" w:hAnsi="Times New Roman" w:cs="Times New Roman"/>
          <w:noProof/>
          <w:sz w:val="24"/>
          <w:szCs w:val="24"/>
        </w:rPr>
        <w:t>Maragua Constituency</w:t>
      </w:r>
      <w:r w:rsidR="00185812" w:rsidRPr="00185812">
        <w:rPr>
          <w:rFonts w:ascii="Times New Roman" w:hAnsi="Times New Roman" w:cs="Times New Roman"/>
          <w:noProof/>
          <w:sz w:val="24"/>
          <w:szCs w:val="24"/>
        </w:rPr>
        <w:t>.</w:t>
      </w:r>
      <w:r w:rsidR="00185812">
        <w:rPr>
          <w:rFonts w:ascii="Times New Roman" w:hAnsi="Times New Roman" w:cs="Times New Roman"/>
          <w:noProof/>
          <w:sz w:val="24"/>
          <w:szCs w:val="24"/>
        </w:rPr>
        <w:t xml:space="preserve"> </w:t>
      </w:r>
      <w:r w:rsidR="00185812" w:rsidRPr="00185812">
        <w:rPr>
          <w:rFonts w:ascii="Times New Roman" w:hAnsi="Times New Roman" w:cs="Times New Roman"/>
          <w:sz w:val="24"/>
          <w:szCs w:val="24"/>
        </w:rPr>
        <w:t xml:space="preserve">The purpose of the study was to determine contribution of Participatory Management in influencing </w:t>
      </w:r>
      <w:r w:rsidR="00185812" w:rsidRPr="00185812">
        <w:rPr>
          <w:rFonts w:ascii="Times New Roman" w:hAnsi="Times New Roman" w:cs="Times New Roman"/>
          <w:sz w:val="24"/>
          <w:szCs w:val="24"/>
        </w:rPr>
        <w:lastRenderedPageBreak/>
        <w:t xml:space="preserve">determinants of Constituency Development Fund projects’ sustainability. The research study adopted a case study design with target population </w:t>
      </w:r>
      <w:r w:rsidR="00316A05" w:rsidRPr="00185812">
        <w:rPr>
          <w:rFonts w:ascii="Times New Roman" w:hAnsi="Times New Roman" w:cs="Times New Roman"/>
          <w:sz w:val="24"/>
          <w:szCs w:val="24"/>
        </w:rPr>
        <w:t xml:space="preserve">Being </w:t>
      </w:r>
      <w:r w:rsidR="00316A05" w:rsidRPr="00185812">
        <w:rPr>
          <w:rFonts w:ascii="Times New Roman" w:hAnsi="Times New Roman" w:cs="Times New Roman"/>
          <w:noProof/>
          <w:sz w:val="24"/>
          <w:szCs w:val="24"/>
        </w:rPr>
        <w:t>Constituency Development Fund</w:t>
      </w:r>
      <w:r w:rsidR="00185812" w:rsidRPr="00185812">
        <w:rPr>
          <w:rFonts w:ascii="Times New Roman" w:hAnsi="Times New Roman" w:cs="Times New Roman"/>
          <w:noProof/>
          <w:sz w:val="24"/>
          <w:szCs w:val="24"/>
        </w:rPr>
        <w:t xml:space="preserve"> (</w:t>
      </w:r>
      <w:r w:rsidR="00185812" w:rsidRPr="00185812">
        <w:rPr>
          <w:rFonts w:ascii="Times New Roman" w:hAnsi="Times New Roman" w:cs="Times New Roman"/>
          <w:sz w:val="24"/>
          <w:szCs w:val="24"/>
        </w:rPr>
        <w:t xml:space="preserve">CDF) project stakeholders within Maragua constituency in Kenya. Semi-structured questionnaire was administered to a sample of 89 stakeholders randomly selected from stratified target population distributed across the constituency. Descriptive and inferential data analysis was then applied to determine and assess the relationships through SPSS Version 20.0. The analysis showed that Participatory Management is crucial in inculcating the determinants of sustainability in CDF projects. However, the findings further showed that there was very little stakeholder participation in the entire cycle management of the projects within Maragua Constituency which contributed to low ownership of the projects. </w:t>
      </w:r>
    </w:p>
    <w:p w14:paraId="06DB4506" w14:textId="77777777" w:rsidR="003B5E44" w:rsidRDefault="003B5E44"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Taha, Bekele and</w:t>
      </w:r>
      <w:r w:rsidR="005A2E54">
        <w:rPr>
          <w:rFonts w:ascii="Times New Roman" w:hAnsi="Times New Roman" w:cs="Times New Roman"/>
          <w:noProof/>
          <w:sz w:val="24"/>
          <w:szCs w:val="24"/>
        </w:rPr>
        <w:t xml:space="preserve"> Siddig (</w:t>
      </w:r>
      <w:r w:rsidR="005A2E54" w:rsidRPr="005A2E54">
        <w:rPr>
          <w:rFonts w:ascii="Times New Roman" w:hAnsi="Times New Roman" w:cs="Times New Roman"/>
          <w:noProof/>
          <w:sz w:val="24"/>
          <w:szCs w:val="24"/>
        </w:rPr>
        <w:t>2014)</w:t>
      </w:r>
      <w:r w:rsidR="005A2E54">
        <w:rPr>
          <w:rFonts w:ascii="Times New Roman" w:hAnsi="Times New Roman" w:cs="Times New Roman"/>
          <w:noProof/>
          <w:sz w:val="24"/>
          <w:szCs w:val="24"/>
        </w:rPr>
        <w:t xml:space="preserve"> analyzed p</w:t>
      </w:r>
      <w:r w:rsidR="005A2E54" w:rsidRPr="005A2E54">
        <w:rPr>
          <w:rFonts w:ascii="Times New Roman" w:hAnsi="Times New Roman" w:cs="Times New Roman"/>
          <w:noProof/>
          <w:sz w:val="24"/>
          <w:szCs w:val="24"/>
        </w:rPr>
        <w:t>articipatory managemen</w:t>
      </w:r>
      <w:r>
        <w:rPr>
          <w:rFonts w:ascii="Times New Roman" w:hAnsi="Times New Roman" w:cs="Times New Roman"/>
          <w:noProof/>
          <w:sz w:val="24"/>
          <w:szCs w:val="24"/>
        </w:rPr>
        <w:t>t of natural community forests in</w:t>
      </w:r>
      <w:r w:rsidR="005A2E54" w:rsidRPr="005A2E54">
        <w:rPr>
          <w:rFonts w:ascii="Times New Roman" w:hAnsi="Times New Roman" w:cs="Times New Roman"/>
          <w:noProof/>
          <w:sz w:val="24"/>
          <w:szCs w:val="24"/>
        </w:rPr>
        <w:t>Sudan</w:t>
      </w:r>
      <w:r>
        <w:rPr>
          <w:rFonts w:ascii="Times New Roman" w:hAnsi="Times New Roman" w:cs="Times New Roman"/>
          <w:noProof/>
          <w:sz w:val="24"/>
          <w:szCs w:val="24"/>
        </w:rPr>
        <w:t>.</w:t>
      </w:r>
      <w:r w:rsidR="00FD2ADA">
        <w:rPr>
          <w:rFonts w:ascii="Times New Roman" w:hAnsi="Times New Roman" w:cs="Times New Roman"/>
          <w:noProof/>
          <w:sz w:val="24"/>
          <w:szCs w:val="24"/>
        </w:rPr>
        <w:t xml:space="preserve"> </w:t>
      </w:r>
      <w:r w:rsidRPr="003B5E44">
        <w:rPr>
          <w:rFonts w:ascii="Times New Roman" w:hAnsi="Times New Roman" w:cs="Times New Roman"/>
          <w:noProof/>
          <w:sz w:val="24"/>
          <w:szCs w:val="24"/>
        </w:rPr>
        <w:t>The objective of the study was to assess the El Ain Natural Forest Management Project (ENAFMP) and identify factors</w:t>
      </w:r>
      <w:r>
        <w:rPr>
          <w:rFonts w:ascii="Times New Roman" w:hAnsi="Times New Roman" w:cs="Times New Roman"/>
          <w:noProof/>
          <w:sz w:val="24"/>
          <w:szCs w:val="24"/>
        </w:rPr>
        <w:t xml:space="preserve"> that affect the PFM processes. </w:t>
      </w:r>
      <w:r w:rsidRPr="003B5E44">
        <w:rPr>
          <w:rFonts w:ascii="Times New Roman" w:hAnsi="Times New Roman" w:cs="Times New Roman"/>
          <w:noProof/>
          <w:sz w:val="24"/>
          <w:szCs w:val="24"/>
        </w:rPr>
        <w:t>The study involved 127 respondents in seven villages of El Ain area. The data were collected using structured questionnaire, Focus Group Discussion, Participatory Level Appraisal (PLA), assessment of natural regeneration as well as se</w:t>
      </w:r>
      <w:r>
        <w:rPr>
          <w:rFonts w:ascii="Times New Roman" w:hAnsi="Times New Roman" w:cs="Times New Roman"/>
          <w:noProof/>
          <w:sz w:val="24"/>
          <w:szCs w:val="24"/>
        </w:rPr>
        <w:t xml:space="preserve">condary sources of information. </w:t>
      </w:r>
      <w:r w:rsidRPr="003B5E44">
        <w:rPr>
          <w:rFonts w:ascii="Times New Roman" w:hAnsi="Times New Roman" w:cs="Times New Roman"/>
          <w:noProof/>
          <w:sz w:val="24"/>
          <w:szCs w:val="24"/>
        </w:rPr>
        <w:t>The findings of the study showed that the factors causing forest degradation at the study area were illegal felling of trees, agricultural expansion, fire and grazing. Density of natural regeneration of the dominant</w:t>
      </w:r>
      <w:r>
        <w:rPr>
          <w:rFonts w:ascii="Times New Roman" w:hAnsi="Times New Roman" w:cs="Times New Roman"/>
          <w:noProof/>
          <w:sz w:val="24"/>
          <w:szCs w:val="24"/>
        </w:rPr>
        <w:t xml:space="preserve"> tree species </w:t>
      </w:r>
      <w:r w:rsidRPr="003B5E44">
        <w:rPr>
          <w:rFonts w:ascii="Times New Roman" w:hAnsi="Times New Roman" w:cs="Times New Roman"/>
          <w:noProof/>
          <w:sz w:val="24"/>
          <w:szCs w:val="24"/>
        </w:rPr>
        <w:t xml:space="preserve"> was higher inside the community forests where implementation of the participatory forest management plans were practiced. Results of the study revealed that natural forest resources management practices were very important in improving the livelihood condition of the communities in terms of many benefits obtained from the village forests in the form of constr</w:t>
      </w:r>
      <w:r>
        <w:rPr>
          <w:rFonts w:ascii="Times New Roman" w:hAnsi="Times New Roman" w:cs="Times New Roman"/>
          <w:noProof/>
          <w:sz w:val="24"/>
          <w:szCs w:val="24"/>
        </w:rPr>
        <w:t>uction wood, fuel-wood, fruits and fodder.</w:t>
      </w:r>
      <w:r w:rsidR="00866DB9">
        <w:rPr>
          <w:rFonts w:ascii="Times New Roman" w:hAnsi="Times New Roman" w:cs="Times New Roman"/>
          <w:noProof/>
          <w:sz w:val="24"/>
          <w:szCs w:val="24"/>
        </w:rPr>
        <w:t xml:space="preserve"> </w:t>
      </w:r>
      <w:r w:rsidRPr="003B5E44">
        <w:rPr>
          <w:rFonts w:ascii="Times New Roman" w:hAnsi="Times New Roman" w:cs="Times New Roman"/>
          <w:sz w:val="24"/>
          <w:szCs w:val="24"/>
        </w:rPr>
        <w:t>Results of the study showed that women and pastoralists were totally excluded from participation in community forests management. This situation has created conflicts between resident farmers and pastoralists in the proce</w:t>
      </w:r>
      <w:r>
        <w:rPr>
          <w:rFonts w:ascii="Times New Roman" w:hAnsi="Times New Roman" w:cs="Times New Roman"/>
          <w:sz w:val="24"/>
          <w:szCs w:val="24"/>
        </w:rPr>
        <w:t>ss of practicing PFM. T</w:t>
      </w:r>
      <w:r w:rsidRPr="003B5E44">
        <w:rPr>
          <w:rFonts w:ascii="Times New Roman" w:hAnsi="Times New Roman" w:cs="Times New Roman"/>
          <w:sz w:val="24"/>
          <w:szCs w:val="24"/>
        </w:rPr>
        <w:t>hrough repeated consultative meetings, the conditions have been improved towards better understanding and participation in resource management and benefit sharing aspects.</w:t>
      </w:r>
    </w:p>
    <w:p w14:paraId="24F3B419" w14:textId="538AC576" w:rsidR="00391200" w:rsidRDefault="00391200"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Sanginga, Kamugisha,  Martin, Kakuru and Stroud (</w:t>
      </w:r>
      <w:r w:rsidRPr="00866DB9">
        <w:rPr>
          <w:rFonts w:ascii="Times New Roman" w:hAnsi="Times New Roman" w:cs="Times New Roman"/>
          <w:noProof/>
          <w:sz w:val="24"/>
          <w:szCs w:val="24"/>
        </w:rPr>
        <w:t>2004)</w:t>
      </w:r>
      <w:r>
        <w:rPr>
          <w:rFonts w:ascii="Times New Roman" w:hAnsi="Times New Roman" w:cs="Times New Roman"/>
          <w:noProof/>
          <w:sz w:val="24"/>
          <w:szCs w:val="24"/>
        </w:rPr>
        <w:t xml:space="preserve"> identified f</w:t>
      </w:r>
      <w:r w:rsidRPr="00391200">
        <w:rPr>
          <w:rFonts w:ascii="Times New Roman" w:hAnsi="Times New Roman" w:cs="Times New Roman"/>
          <w:noProof/>
          <w:sz w:val="24"/>
          <w:szCs w:val="24"/>
        </w:rPr>
        <w:t>acilitating participatory processes for po</w:t>
      </w:r>
      <w:r>
        <w:rPr>
          <w:rFonts w:ascii="Times New Roman" w:hAnsi="Times New Roman" w:cs="Times New Roman"/>
          <w:noProof/>
          <w:sz w:val="24"/>
          <w:szCs w:val="24"/>
        </w:rPr>
        <w:t>licy change in natural resource management in</w:t>
      </w:r>
      <w:r w:rsidRPr="00391200">
        <w:rPr>
          <w:rFonts w:ascii="Times New Roman" w:hAnsi="Times New Roman" w:cs="Times New Roman"/>
          <w:noProof/>
          <w:sz w:val="24"/>
          <w:szCs w:val="24"/>
        </w:rPr>
        <w:t>Uganda</w:t>
      </w:r>
      <w:r>
        <w:rPr>
          <w:rFonts w:ascii="Times New Roman" w:hAnsi="Times New Roman" w:cs="Times New Roman"/>
          <w:noProof/>
          <w:sz w:val="24"/>
          <w:szCs w:val="24"/>
        </w:rPr>
        <w:t>. This study reviewed the</w:t>
      </w:r>
      <w:r w:rsidRPr="00391200">
        <w:rPr>
          <w:rFonts w:ascii="Times New Roman" w:hAnsi="Times New Roman" w:cs="Times New Roman"/>
          <w:noProof/>
          <w:sz w:val="24"/>
          <w:szCs w:val="24"/>
        </w:rPr>
        <w:t xml:space="preserve"> results of a participatory policy action research process that aim</w:t>
      </w:r>
      <w:r>
        <w:rPr>
          <w:rFonts w:ascii="Times New Roman" w:hAnsi="Times New Roman" w:cs="Times New Roman"/>
          <w:noProof/>
          <w:sz w:val="24"/>
          <w:szCs w:val="24"/>
        </w:rPr>
        <w:t xml:space="preserve">ed at strengthening local-level </w:t>
      </w:r>
      <w:r w:rsidRPr="00391200">
        <w:rPr>
          <w:rFonts w:ascii="Times New Roman" w:hAnsi="Times New Roman" w:cs="Times New Roman"/>
          <w:noProof/>
          <w:sz w:val="24"/>
          <w:szCs w:val="24"/>
        </w:rPr>
        <w:t xml:space="preserve">processes and capacity for </w:t>
      </w:r>
      <w:r w:rsidRPr="0080203E">
        <w:rPr>
          <w:rFonts w:ascii="Times New Roman" w:hAnsi="Times New Roman" w:cs="Times New Roman"/>
          <w:noProof/>
          <w:sz w:val="24"/>
          <w:szCs w:val="24"/>
        </w:rPr>
        <w:t xml:space="preserve">developing, implementing and enforcing local policies and byelaws to improve the adoption of </w:t>
      </w:r>
      <w:r w:rsidR="00316A05" w:rsidRPr="0080203E">
        <w:rPr>
          <w:rFonts w:ascii="Times New Roman" w:hAnsi="Times New Roman" w:cs="Times New Roman"/>
          <w:bCs/>
          <w:sz w:val="24"/>
          <w:szCs w:val="24"/>
        </w:rPr>
        <w:t>Natural Resources Management</w:t>
      </w:r>
      <w:r w:rsidR="00316A05" w:rsidRPr="0080203E">
        <w:rPr>
          <w:rFonts w:ascii="Times New Roman" w:hAnsi="Times New Roman" w:cs="Times New Roman"/>
          <w:noProof/>
          <w:sz w:val="24"/>
          <w:szCs w:val="24"/>
        </w:rPr>
        <w:t xml:space="preserve"> </w:t>
      </w:r>
      <w:r w:rsidRPr="0080203E">
        <w:rPr>
          <w:rFonts w:ascii="Times New Roman" w:hAnsi="Times New Roman" w:cs="Times New Roman"/>
          <w:noProof/>
          <w:sz w:val="24"/>
          <w:szCs w:val="24"/>
        </w:rPr>
        <w:t>(NRM) technologies in Kabale, Uganda. The study revealed that the policy action research was</w:t>
      </w:r>
      <w:r w:rsidRPr="00391200">
        <w:rPr>
          <w:rFonts w:ascii="Times New Roman" w:hAnsi="Times New Roman" w:cs="Times New Roman"/>
          <w:noProof/>
          <w:sz w:val="24"/>
          <w:szCs w:val="24"/>
        </w:rPr>
        <w:t xml:space="preserve"> built around five com</w:t>
      </w:r>
      <w:r>
        <w:rPr>
          <w:rFonts w:ascii="Times New Roman" w:hAnsi="Times New Roman" w:cs="Times New Roman"/>
          <w:noProof/>
          <w:sz w:val="24"/>
          <w:szCs w:val="24"/>
        </w:rPr>
        <w:t xml:space="preserve">ponents: facilitating community </w:t>
      </w:r>
      <w:r w:rsidRPr="00391200">
        <w:rPr>
          <w:rFonts w:ascii="Times New Roman" w:hAnsi="Times New Roman" w:cs="Times New Roman"/>
          <w:noProof/>
          <w:sz w:val="24"/>
          <w:szCs w:val="24"/>
        </w:rPr>
        <w:t>visioning and planning; participatory policy analysis; linking bottom-up processes to higher</w:t>
      </w:r>
      <w:r>
        <w:rPr>
          <w:rFonts w:ascii="Times New Roman" w:hAnsi="Times New Roman" w:cs="Times New Roman"/>
          <w:noProof/>
          <w:sz w:val="24"/>
          <w:szCs w:val="24"/>
        </w:rPr>
        <w:t xml:space="preserve"> level policy processes through </w:t>
      </w:r>
      <w:r w:rsidRPr="00391200">
        <w:rPr>
          <w:rFonts w:ascii="Times New Roman" w:hAnsi="Times New Roman" w:cs="Times New Roman"/>
          <w:noProof/>
          <w:sz w:val="24"/>
          <w:szCs w:val="24"/>
        </w:rPr>
        <w:t>policy dialogue and policy learning events, and supporting policy action at different levels. Resu</w:t>
      </w:r>
      <w:r>
        <w:rPr>
          <w:rFonts w:ascii="Times New Roman" w:hAnsi="Times New Roman" w:cs="Times New Roman"/>
          <w:noProof/>
          <w:sz w:val="24"/>
          <w:szCs w:val="24"/>
        </w:rPr>
        <w:t>lts show</w:t>
      </w:r>
      <w:r w:rsidR="00D7150F">
        <w:rPr>
          <w:rFonts w:ascii="Times New Roman" w:hAnsi="Times New Roman" w:cs="Times New Roman"/>
          <w:noProof/>
          <w:sz w:val="24"/>
          <w:szCs w:val="24"/>
        </w:rPr>
        <w:t>ed</w:t>
      </w:r>
      <w:r>
        <w:rPr>
          <w:rFonts w:ascii="Times New Roman" w:hAnsi="Times New Roman" w:cs="Times New Roman"/>
          <w:noProof/>
          <w:sz w:val="24"/>
          <w:szCs w:val="24"/>
        </w:rPr>
        <w:t xml:space="preserve"> that pilot communities </w:t>
      </w:r>
      <w:r w:rsidRPr="00391200">
        <w:rPr>
          <w:rFonts w:ascii="Times New Roman" w:hAnsi="Times New Roman" w:cs="Times New Roman"/>
          <w:noProof/>
          <w:sz w:val="24"/>
          <w:szCs w:val="24"/>
        </w:rPr>
        <w:t>have formulated and implemented a number of byelaws on soil erosion control, tree pla</w:t>
      </w:r>
      <w:r>
        <w:rPr>
          <w:rFonts w:ascii="Times New Roman" w:hAnsi="Times New Roman" w:cs="Times New Roman"/>
          <w:noProof/>
          <w:sz w:val="24"/>
          <w:szCs w:val="24"/>
        </w:rPr>
        <w:t xml:space="preserve">nting, animal grazing, wetlands </w:t>
      </w:r>
      <w:r w:rsidRPr="00391200">
        <w:rPr>
          <w:rFonts w:ascii="Times New Roman" w:hAnsi="Times New Roman" w:cs="Times New Roman"/>
          <w:noProof/>
          <w:sz w:val="24"/>
          <w:szCs w:val="24"/>
        </w:rPr>
        <w:t xml:space="preserve">management, bush burning and food security. </w:t>
      </w:r>
    </w:p>
    <w:p w14:paraId="3450F069" w14:textId="7AA75A74" w:rsidR="007705C8" w:rsidRDefault="007705C8"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Godfrey and Guy (</w:t>
      </w:r>
      <w:r w:rsidRPr="00EF674C">
        <w:rPr>
          <w:rFonts w:ascii="Times New Roman" w:hAnsi="Times New Roman" w:cs="Times New Roman"/>
          <w:noProof/>
          <w:sz w:val="24"/>
          <w:szCs w:val="24"/>
        </w:rPr>
        <w:t>2012)</w:t>
      </w:r>
      <w:r>
        <w:rPr>
          <w:rFonts w:ascii="Times New Roman" w:hAnsi="Times New Roman" w:cs="Times New Roman"/>
          <w:noProof/>
          <w:sz w:val="24"/>
          <w:szCs w:val="24"/>
        </w:rPr>
        <w:t xml:space="preserve"> analyzed </w:t>
      </w:r>
      <w:r w:rsidRPr="007705C8">
        <w:rPr>
          <w:rFonts w:ascii="Times New Roman" w:hAnsi="Times New Roman" w:cs="Times New Roman"/>
          <w:noProof/>
          <w:sz w:val="24"/>
          <w:szCs w:val="24"/>
        </w:rPr>
        <w:t>rhetoric and reality of community participation in health planning, resource allocation and service delivery</w:t>
      </w:r>
      <w:r>
        <w:rPr>
          <w:rFonts w:ascii="Times New Roman" w:hAnsi="Times New Roman" w:cs="Times New Roman"/>
          <w:noProof/>
          <w:sz w:val="24"/>
          <w:szCs w:val="24"/>
        </w:rPr>
        <w:t xml:space="preserve"> projects in Rwanda. The study</w:t>
      </w:r>
      <w:r w:rsidRPr="007705C8">
        <w:rPr>
          <w:rFonts w:ascii="Times New Roman" w:hAnsi="Times New Roman" w:cs="Times New Roman"/>
          <w:noProof/>
          <w:sz w:val="24"/>
          <w:szCs w:val="24"/>
        </w:rPr>
        <w:t xml:space="preserve"> synthesises reports on </w:t>
      </w:r>
      <w:r w:rsidR="00316A05" w:rsidRPr="007705C8">
        <w:rPr>
          <w:rFonts w:ascii="Times New Roman" w:hAnsi="Times New Roman" w:cs="Times New Roman"/>
          <w:noProof/>
          <w:sz w:val="24"/>
          <w:szCs w:val="24"/>
        </w:rPr>
        <w:t>Community Participation</w:t>
      </w:r>
      <w:r w:rsidRPr="007705C8">
        <w:rPr>
          <w:rFonts w:ascii="Times New Roman" w:hAnsi="Times New Roman" w:cs="Times New Roman"/>
          <w:noProof/>
          <w:sz w:val="24"/>
          <w:szCs w:val="24"/>
        </w:rPr>
        <w:t xml:space="preserve"> (CP) concept and its practicability in countries’ health service systems, much focus</w:t>
      </w:r>
      <w:r>
        <w:rPr>
          <w:rFonts w:ascii="Times New Roman" w:hAnsi="Times New Roman" w:cs="Times New Roman"/>
          <w:noProof/>
          <w:sz w:val="24"/>
          <w:szCs w:val="24"/>
        </w:rPr>
        <w:t xml:space="preserve"> being on developing countries. They</w:t>
      </w:r>
      <w:r w:rsidRPr="007705C8">
        <w:rPr>
          <w:rFonts w:ascii="Times New Roman" w:hAnsi="Times New Roman" w:cs="Times New Roman"/>
          <w:noProof/>
          <w:sz w:val="24"/>
          <w:szCs w:val="24"/>
        </w:rPr>
        <w:t xml:space="preserve"> narratively reviewed the published and grey literature traced from electronic sources and hard copies as </w:t>
      </w:r>
      <w:r>
        <w:rPr>
          <w:rFonts w:ascii="Times New Roman" w:hAnsi="Times New Roman" w:cs="Times New Roman"/>
          <w:noProof/>
          <w:sz w:val="24"/>
          <w:szCs w:val="24"/>
        </w:rPr>
        <w:t>much as they could be accessed. They found that in Rwanda</w:t>
      </w:r>
      <w:r w:rsidRPr="007705C8">
        <w:rPr>
          <w:rFonts w:ascii="Times New Roman" w:hAnsi="Times New Roman" w:cs="Times New Roman"/>
          <w:noProof/>
          <w:sz w:val="24"/>
          <w:szCs w:val="24"/>
        </w:rPr>
        <w:t xml:space="preserve">, communities are partially involved in one or several stages of project cycles - priority setting, resource allocation, service management, project implementation and </w:t>
      </w:r>
      <w:r w:rsidRPr="007705C8">
        <w:rPr>
          <w:rFonts w:ascii="Times New Roman" w:hAnsi="Times New Roman" w:cs="Times New Roman"/>
          <w:noProof/>
          <w:sz w:val="24"/>
          <w:szCs w:val="24"/>
        </w:rPr>
        <w:lastRenderedPageBreak/>
        <w:t xml:space="preserve">evaluation.. There </w:t>
      </w:r>
      <w:r>
        <w:rPr>
          <w:rFonts w:ascii="Times New Roman" w:hAnsi="Times New Roman" w:cs="Times New Roman"/>
          <w:noProof/>
          <w:sz w:val="24"/>
          <w:szCs w:val="24"/>
        </w:rPr>
        <w:t xml:space="preserve">also found that there </w:t>
      </w:r>
      <w:r w:rsidRPr="007705C8">
        <w:rPr>
          <w:rFonts w:ascii="Times New Roman" w:hAnsi="Times New Roman" w:cs="Times New Roman"/>
          <w:noProof/>
          <w:sz w:val="24"/>
          <w:szCs w:val="24"/>
        </w:rPr>
        <w:t>is no common approach to translate CP into practice and this perpetuates debates on how and to what extent to which the community members should participate.</w:t>
      </w:r>
    </w:p>
    <w:p w14:paraId="2023B102" w14:textId="77777777" w:rsidR="002451B7" w:rsidRDefault="007705C8" w:rsidP="00C7224E">
      <w:pPr>
        <w:autoSpaceDE w:val="0"/>
        <w:autoSpaceDN w:val="0"/>
        <w:adjustRightInd w:val="0"/>
        <w:spacing w:after="0" w:line="240" w:lineRule="auto"/>
        <w:jc w:val="both"/>
        <w:rPr>
          <w:rFonts w:ascii="Times New Roman" w:hAnsi="Times New Roman" w:cs="Times New Roman"/>
          <w:bCs/>
          <w:color w:val="231F20"/>
          <w:sz w:val="24"/>
          <w:szCs w:val="24"/>
        </w:rPr>
      </w:pPr>
      <w:r w:rsidRPr="007705C8">
        <w:rPr>
          <w:rFonts w:ascii="Times New Roman" w:hAnsi="Times New Roman" w:cs="Times New Roman"/>
          <w:noProof/>
          <w:sz w:val="24"/>
          <w:szCs w:val="24"/>
        </w:rPr>
        <w:t xml:space="preserve">Rutagarama and  Adrian (2006) carried out a s study on </w:t>
      </w:r>
      <w:r w:rsidRPr="007705C8">
        <w:rPr>
          <w:rFonts w:ascii="Times New Roman" w:hAnsi="Times New Roman" w:cs="Times New Roman"/>
          <w:bCs/>
          <w:color w:val="231F20"/>
          <w:sz w:val="24"/>
          <w:szCs w:val="24"/>
        </w:rPr>
        <w:t>partnerships for protected area conservation in Rwanda.</w:t>
      </w:r>
      <w:r w:rsidR="002451B7">
        <w:rPr>
          <w:rFonts w:ascii="Times New Roman" w:hAnsi="Times New Roman" w:cs="Times New Roman"/>
          <w:bCs/>
          <w:color w:val="231F20"/>
          <w:sz w:val="24"/>
          <w:szCs w:val="24"/>
        </w:rPr>
        <w:t xml:space="preserve"> The objective of the study was </w:t>
      </w:r>
      <w:r w:rsidRPr="002451B7">
        <w:rPr>
          <w:rFonts w:ascii="Times New Roman" w:hAnsi="Times New Roman" w:cs="Times New Roman"/>
          <w:bCs/>
          <w:color w:val="231F20"/>
          <w:sz w:val="24"/>
          <w:szCs w:val="24"/>
        </w:rPr>
        <w:t xml:space="preserve">to </w:t>
      </w:r>
      <w:r w:rsidR="002451B7">
        <w:rPr>
          <w:rFonts w:ascii="Times New Roman" w:hAnsi="Times New Roman" w:cs="Times New Roman"/>
          <w:bCs/>
          <w:color w:val="231F20"/>
          <w:sz w:val="24"/>
          <w:szCs w:val="24"/>
        </w:rPr>
        <w:t xml:space="preserve">analyse the factors </w:t>
      </w:r>
      <w:r w:rsidRPr="002451B7">
        <w:rPr>
          <w:rFonts w:ascii="Times New Roman" w:hAnsi="Times New Roman" w:cs="Times New Roman"/>
          <w:bCs/>
          <w:color w:val="231F20"/>
          <w:sz w:val="24"/>
          <w:szCs w:val="24"/>
        </w:rPr>
        <w:t xml:space="preserve">contribute to Rwanda’s ongoing </w:t>
      </w:r>
      <w:r w:rsidR="002451B7">
        <w:rPr>
          <w:rFonts w:ascii="Times New Roman" w:hAnsi="Times New Roman" w:cs="Times New Roman"/>
          <w:bCs/>
          <w:color w:val="231F20"/>
          <w:sz w:val="24"/>
          <w:szCs w:val="24"/>
        </w:rPr>
        <w:t xml:space="preserve">restructuring of protected area </w:t>
      </w:r>
      <w:r w:rsidRPr="002451B7">
        <w:rPr>
          <w:rFonts w:ascii="Times New Roman" w:hAnsi="Times New Roman" w:cs="Times New Roman"/>
          <w:bCs/>
          <w:color w:val="231F20"/>
          <w:sz w:val="24"/>
          <w:szCs w:val="24"/>
        </w:rPr>
        <w:t xml:space="preserve">management. </w:t>
      </w:r>
      <w:r w:rsidR="002451B7">
        <w:rPr>
          <w:rFonts w:ascii="Times New Roman" w:hAnsi="Times New Roman" w:cs="Times New Roman"/>
          <w:bCs/>
          <w:color w:val="231F20"/>
          <w:sz w:val="24"/>
          <w:szCs w:val="24"/>
        </w:rPr>
        <w:t xml:space="preserve">The reviewed different reports , where they  found </w:t>
      </w:r>
      <w:r w:rsidRPr="002451B7">
        <w:rPr>
          <w:rFonts w:ascii="Times New Roman" w:hAnsi="Times New Roman" w:cs="Times New Roman"/>
          <w:bCs/>
          <w:color w:val="231F20"/>
          <w:sz w:val="24"/>
          <w:szCs w:val="24"/>
        </w:rPr>
        <w:t xml:space="preserve"> that</w:t>
      </w:r>
      <w:r w:rsidR="002451B7">
        <w:rPr>
          <w:rFonts w:ascii="Times New Roman" w:hAnsi="Times New Roman" w:cs="Times New Roman"/>
          <w:bCs/>
          <w:color w:val="231F20"/>
          <w:sz w:val="24"/>
          <w:szCs w:val="24"/>
        </w:rPr>
        <w:t xml:space="preserve"> the Government </w:t>
      </w:r>
      <w:r w:rsidRPr="002451B7">
        <w:rPr>
          <w:rFonts w:ascii="Times New Roman" w:hAnsi="Times New Roman" w:cs="Times New Roman"/>
          <w:bCs/>
          <w:color w:val="231F20"/>
          <w:sz w:val="24"/>
          <w:szCs w:val="24"/>
        </w:rPr>
        <w:t xml:space="preserve"> attempts to develop partnerships that are built around national parks</w:t>
      </w:r>
      <w:r w:rsidR="002451B7">
        <w:rPr>
          <w:rFonts w:ascii="Times New Roman" w:hAnsi="Times New Roman" w:cs="Times New Roman"/>
          <w:bCs/>
          <w:color w:val="231F20"/>
          <w:sz w:val="24"/>
          <w:szCs w:val="24"/>
        </w:rPr>
        <w:t xml:space="preserve"> and shall</w:t>
      </w:r>
      <w:r w:rsidRPr="002451B7">
        <w:rPr>
          <w:rFonts w:ascii="Times New Roman" w:hAnsi="Times New Roman" w:cs="Times New Roman"/>
          <w:bCs/>
          <w:color w:val="231F20"/>
          <w:sz w:val="24"/>
          <w:szCs w:val="24"/>
        </w:rPr>
        <w:t xml:space="preserve"> face difficulties</w:t>
      </w:r>
      <w:r w:rsidR="002451B7">
        <w:rPr>
          <w:rFonts w:ascii="Times New Roman" w:hAnsi="Times New Roman" w:cs="Times New Roman"/>
          <w:bCs/>
          <w:color w:val="231F20"/>
          <w:sz w:val="24"/>
          <w:szCs w:val="24"/>
        </w:rPr>
        <w:t xml:space="preserve"> if they do not take measures</w:t>
      </w:r>
      <w:r w:rsidRPr="002451B7">
        <w:rPr>
          <w:rFonts w:ascii="Times New Roman" w:hAnsi="Times New Roman" w:cs="Times New Roman"/>
          <w:bCs/>
          <w:color w:val="231F20"/>
          <w:sz w:val="24"/>
          <w:szCs w:val="24"/>
        </w:rPr>
        <w:t xml:space="preserve">. </w:t>
      </w:r>
      <w:r w:rsidR="002451B7">
        <w:rPr>
          <w:rFonts w:ascii="Times New Roman" w:hAnsi="Times New Roman" w:cs="Times New Roman"/>
          <w:bCs/>
          <w:color w:val="231F20"/>
          <w:sz w:val="24"/>
          <w:szCs w:val="24"/>
        </w:rPr>
        <w:t xml:space="preserve"> They also found that c</w:t>
      </w:r>
      <w:r w:rsidR="002451B7" w:rsidRPr="002451B7">
        <w:rPr>
          <w:rFonts w:ascii="Times New Roman" w:hAnsi="Times New Roman" w:cs="Times New Roman"/>
          <w:bCs/>
          <w:color w:val="231F20"/>
          <w:sz w:val="24"/>
          <w:szCs w:val="24"/>
        </w:rPr>
        <w:t>onservation N</w:t>
      </w:r>
      <w:r w:rsidR="002451B7">
        <w:rPr>
          <w:rFonts w:ascii="Times New Roman" w:hAnsi="Times New Roman" w:cs="Times New Roman"/>
          <w:bCs/>
          <w:color w:val="231F20"/>
          <w:sz w:val="24"/>
          <w:szCs w:val="24"/>
        </w:rPr>
        <w:t xml:space="preserve">GOs are currently involved in a </w:t>
      </w:r>
      <w:r w:rsidR="002451B7" w:rsidRPr="002451B7">
        <w:rPr>
          <w:rFonts w:ascii="Times New Roman" w:hAnsi="Times New Roman" w:cs="Times New Roman"/>
          <w:bCs/>
          <w:color w:val="231F20"/>
          <w:sz w:val="24"/>
          <w:szCs w:val="24"/>
        </w:rPr>
        <w:t>wide range of act</w:t>
      </w:r>
      <w:r w:rsidR="002451B7">
        <w:rPr>
          <w:rFonts w:ascii="Times New Roman" w:hAnsi="Times New Roman" w:cs="Times New Roman"/>
          <w:bCs/>
          <w:color w:val="231F20"/>
          <w:sz w:val="24"/>
          <w:szCs w:val="24"/>
        </w:rPr>
        <w:t xml:space="preserve">ivities, including provision of </w:t>
      </w:r>
      <w:r w:rsidR="002451B7" w:rsidRPr="002451B7">
        <w:rPr>
          <w:rFonts w:ascii="Times New Roman" w:hAnsi="Times New Roman" w:cs="Times New Roman"/>
          <w:bCs/>
          <w:color w:val="231F20"/>
          <w:sz w:val="24"/>
          <w:szCs w:val="24"/>
        </w:rPr>
        <w:t>expertise, advocacy, fu</w:t>
      </w:r>
      <w:r w:rsidR="002451B7">
        <w:rPr>
          <w:rFonts w:ascii="Times New Roman" w:hAnsi="Times New Roman" w:cs="Times New Roman"/>
          <w:bCs/>
          <w:color w:val="231F20"/>
          <w:sz w:val="24"/>
          <w:szCs w:val="24"/>
        </w:rPr>
        <w:t xml:space="preserve">nding and even law enforcement. </w:t>
      </w:r>
      <w:r w:rsidR="002451B7" w:rsidRPr="002451B7">
        <w:rPr>
          <w:rFonts w:ascii="Times New Roman" w:hAnsi="Times New Roman" w:cs="Times New Roman"/>
          <w:bCs/>
          <w:color w:val="231F20"/>
          <w:sz w:val="24"/>
          <w:szCs w:val="24"/>
        </w:rPr>
        <w:t>Local admi</w:t>
      </w:r>
      <w:r w:rsidR="002451B7">
        <w:rPr>
          <w:rFonts w:ascii="Times New Roman" w:hAnsi="Times New Roman" w:cs="Times New Roman"/>
          <w:bCs/>
          <w:color w:val="231F20"/>
          <w:sz w:val="24"/>
          <w:szCs w:val="24"/>
        </w:rPr>
        <w:t xml:space="preserve">nistrations are involved in law </w:t>
      </w:r>
      <w:r w:rsidR="002451B7" w:rsidRPr="002451B7">
        <w:rPr>
          <w:rFonts w:ascii="Times New Roman" w:hAnsi="Times New Roman" w:cs="Times New Roman"/>
          <w:bCs/>
          <w:color w:val="231F20"/>
          <w:sz w:val="24"/>
          <w:szCs w:val="24"/>
        </w:rPr>
        <w:t>enforcement and a</w:t>
      </w:r>
      <w:r w:rsidR="002451B7">
        <w:rPr>
          <w:rFonts w:ascii="Times New Roman" w:hAnsi="Times New Roman" w:cs="Times New Roman"/>
          <w:bCs/>
          <w:color w:val="231F20"/>
          <w:sz w:val="24"/>
          <w:szCs w:val="24"/>
        </w:rPr>
        <w:t xml:space="preserve">dvocacy. National organizations </w:t>
      </w:r>
      <w:r w:rsidR="002451B7" w:rsidRPr="002451B7">
        <w:rPr>
          <w:rFonts w:ascii="Times New Roman" w:hAnsi="Times New Roman" w:cs="Times New Roman"/>
          <w:bCs/>
          <w:color w:val="231F20"/>
          <w:sz w:val="24"/>
          <w:szCs w:val="24"/>
        </w:rPr>
        <w:t xml:space="preserve">and local teachers </w:t>
      </w:r>
      <w:r w:rsidR="002451B7">
        <w:rPr>
          <w:rFonts w:ascii="Times New Roman" w:hAnsi="Times New Roman" w:cs="Times New Roman"/>
          <w:bCs/>
          <w:color w:val="231F20"/>
          <w:sz w:val="24"/>
          <w:szCs w:val="24"/>
        </w:rPr>
        <w:t xml:space="preserve">and religious leaders see their </w:t>
      </w:r>
      <w:r w:rsidR="002451B7" w:rsidRPr="002451B7">
        <w:rPr>
          <w:rFonts w:ascii="Times New Roman" w:hAnsi="Times New Roman" w:cs="Times New Roman"/>
          <w:bCs/>
          <w:color w:val="231F20"/>
          <w:sz w:val="24"/>
          <w:szCs w:val="24"/>
        </w:rPr>
        <w:t>roles as restricted to advocacy.</w:t>
      </w:r>
    </w:p>
    <w:p w14:paraId="194860BD" w14:textId="77777777" w:rsidR="00741FCD" w:rsidRDefault="00741FCD"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48B9A379" w14:textId="77777777" w:rsidR="005E0F82" w:rsidRDefault="005E0F82"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14C125B0" w14:textId="77777777" w:rsidR="005E0F82" w:rsidRDefault="005E0F82"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50CF846A" w14:textId="77777777" w:rsidR="005E0F82" w:rsidRDefault="005E0F82"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4417A82E" w14:textId="77777777" w:rsidR="005E0F82" w:rsidRDefault="005E0F82"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5A9BC619" w14:textId="77777777" w:rsidR="005E0F82" w:rsidRDefault="005E0F82"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08B3DF2C" w14:textId="77777777" w:rsidR="00741FCD" w:rsidRPr="002451B7" w:rsidRDefault="00741FCD" w:rsidP="00C7224E">
      <w:pPr>
        <w:autoSpaceDE w:val="0"/>
        <w:autoSpaceDN w:val="0"/>
        <w:adjustRightInd w:val="0"/>
        <w:spacing w:after="0" w:line="240" w:lineRule="auto"/>
        <w:jc w:val="both"/>
        <w:rPr>
          <w:rFonts w:ascii="Times New Roman" w:hAnsi="Times New Roman" w:cs="Times New Roman"/>
          <w:bCs/>
          <w:color w:val="231F20"/>
          <w:sz w:val="24"/>
          <w:szCs w:val="24"/>
        </w:rPr>
      </w:pPr>
    </w:p>
    <w:p w14:paraId="2F39B87A" w14:textId="61AB5773" w:rsidR="008F32BA" w:rsidRPr="008F32BA" w:rsidRDefault="005E0F82" w:rsidP="00C7224E">
      <w:pPr>
        <w:pStyle w:val="Heading2"/>
        <w:spacing w:line="240" w:lineRule="auto"/>
        <w:rPr>
          <w:rFonts w:ascii="Times New Roman" w:hAnsi="Times New Roman" w:cs="Times New Roman"/>
          <w:b/>
          <w:color w:val="auto"/>
          <w:sz w:val="24"/>
          <w:szCs w:val="24"/>
        </w:rPr>
      </w:pPr>
      <w:bookmarkStart w:id="44" w:name="_Toc411799712"/>
      <w:bookmarkStart w:id="45" w:name="_Toc412646083"/>
      <w:bookmarkStart w:id="46" w:name="_Toc444722383"/>
      <w:bookmarkStart w:id="47" w:name="_Toc461236432"/>
      <w:r>
        <w:rPr>
          <w:rFonts w:ascii="Times New Roman" w:hAnsi="Times New Roman" w:cs="Times New Roman"/>
          <w:b/>
          <w:color w:val="auto"/>
          <w:sz w:val="24"/>
          <w:szCs w:val="24"/>
        </w:rPr>
        <w:t>3.</w:t>
      </w:r>
      <w:r w:rsidR="008F32BA" w:rsidRPr="008F32BA">
        <w:rPr>
          <w:rFonts w:ascii="Times New Roman" w:hAnsi="Times New Roman" w:cs="Times New Roman"/>
          <w:b/>
          <w:color w:val="auto"/>
          <w:sz w:val="24"/>
          <w:szCs w:val="24"/>
        </w:rPr>
        <w:t xml:space="preserve"> </w:t>
      </w:r>
      <w:bookmarkEnd w:id="44"/>
      <w:bookmarkEnd w:id="45"/>
      <w:bookmarkEnd w:id="46"/>
      <w:bookmarkEnd w:id="47"/>
      <w:r w:rsidR="00741FCD">
        <w:rPr>
          <w:rFonts w:ascii="Times New Roman" w:hAnsi="Times New Roman" w:cs="Times New Roman"/>
          <w:b/>
          <w:color w:val="auto"/>
          <w:sz w:val="24"/>
          <w:szCs w:val="24"/>
        </w:rPr>
        <w:t xml:space="preserve">Research Methodology </w:t>
      </w:r>
      <w:r w:rsidR="008F32BA" w:rsidRPr="008F32BA">
        <w:rPr>
          <w:rFonts w:ascii="Times New Roman" w:hAnsi="Times New Roman" w:cs="Times New Roman"/>
          <w:b/>
          <w:color w:val="auto"/>
          <w:sz w:val="24"/>
          <w:szCs w:val="24"/>
        </w:rPr>
        <w:t xml:space="preserve"> </w:t>
      </w:r>
    </w:p>
    <w:p w14:paraId="5466E7CD" w14:textId="654F7109" w:rsidR="008F32BA" w:rsidRPr="00A875F9" w:rsidRDefault="008F32BA" w:rsidP="00C7224E">
      <w:pPr>
        <w:spacing w:before="100" w:beforeAutospacing="1" w:after="100" w:afterAutospacing="1" w:line="240" w:lineRule="auto"/>
        <w:rPr>
          <w:rFonts w:ascii="Times New Roman" w:eastAsia="Times New Roman" w:hAnsi="Times New Roman" w:cs="Times New Roman"/>
          <w:sz w:val="24"/>
          <w:szCs w:val="24"/>
        </w:rPr>
      </w:pPr>
      <w:r w:rsidRPr="00A875F9">
        <w:rPr>
          <w:rFonts w:ascii="Times New Roman" w:eastAsia="Times New Roman" w:hAnsi="Times New Roman" w:cs="Times New Roman"/>
          <w:sz w:val="24"/>
          <w:szCs w:val="24"/>
        </w:rPr>
        <w:t xml:space="preserve">The chapter focuses on research design, target population, sample size, sampling techniques, and data collection instruments, reliability and validity and data analysis procedures. It also describes the details of data collection </w:t>
      </w:r>
      <w:r w:rsidR="00D375AD">
        <w:rPr>
          <w:rFonts w:ascii="Times New Roman" w:eastAsia="Times New Roman" w:hAnsi="Times New Roman" w:cs="Times New Roman"/>
          <w:sz w:val="24"/>
          <w:szCs w:val="24"/>
        </w:rPr>
        <w:t>methods that the researcher</w:t>
      </w:r>
      <w:r w:rsidRPr="00A875F9">
        <w:rPr>
          <w:rFonts w:ascii="Times New Roman" w:eastAsia="Times New Roman" w:hAnsi="Times New Roman" w:cs="Times New Roman"/>
          <w:sz w:val="24"/>
          <w:szCs w:val="24"/>
        </w:rPr>
        <w:t xml:space="preserve"> use</w:t>
      </w:r>
      <w:r w:rsidR="00D375AD">
        <w:rPr>
          <w:rFonts w:ascii="Times New Roman" w:eastAsia="Times New Roman" w:hAnsi="Times New Roman" w:cs="Times New Roman"/>
          <w:sz w:val="24"/>
          <w:szCs w:val="24"/>
        </w:rPr>
        <w:t>d</w:t>
      </w:r>
      <w:r w:rsidRPr="00A875F9">
        <w:rPr>
          <w:rFonts w:ascii="Times New Roman" w:eastAsia="Times New Roman" w:hAnsi="Times New Roman" w:cs="Times New Roman"/>
          <w:sz w:val="24"/>
          <w:szCs w:val="24"/>
        </w:rPr>
        <w:t xml:space="preserve"> a</w:t>
      </w:r>
      <w:r w:rsidR="00D375AD">
        <w:rPr>
          <w:rFonts w:ascii="Times New Roman" w:eastAsia="Times New Roman" w:hAnsi="Times New Roman" w:cs="Times New Roman"/>
          <w:sz w:val="24"/>
          <w:szCs w:val="24"/>
        </w:rPr>
        <w:t>nd the various ways that were</w:t>
      </w:r>
      <w:r w:rsidRPr="00A875F9">
        <w:rPr>
          <w:rFonts w:ascii="Times New Roman" w:eastAsia="Times New Roman" w:hAnsi="Times New Roman" w:cs="Times New Roman"/>
          <w:sz w:val="24"/>
          <w:szCs w:val="24"/>
        </w:rPr>
        <w:t xml:space="preserve"> used in analyzing the data lastly, ethical consideration.</w:t>
      </w:r>
    </w:p>
    <w:p w14:paraId="0AD78841" w14:textId="77777777" w:rsidR="008F32BA" w:rsidRPr="008F32BA" w:rsidRDefault="008F32BA" w:rsidP="00C7224E">
      <w:pPr>
        <w:pStyle w:val="Heading2"/>
        <w:spacing w:line="240" w:lineRule="auto"/>
        <w:rPr>
          <w:rFonts w:ascii="Times New Roman" w:hAnsi="Times New Roman" w:cs="Times New Roman"/>
          <w:b/>
          <w:color w:val="auto"/>
          <w:sz w:val="24"/>
          <w:szCs w:val="24"/>
        </w:rPr>
      </w:pPr>
      <w:bookmarkStart w:id="48" w:name="_Toc411799713"/>
      <w:bookmarkStart w:id="49" w:name="_Toc412646084"/>
      <w:bookmarkStart w:id="50" w:name="_Toc444722384"/>
      <w:bookmarkStart w:id="51" w:name="_Toc461236433"/>
      <w:r w:rsidRPr="008F32BA">
        <w:rPr>
          <w:rFonts w:ascii="Times New Roman" w:hAnsi="Times New Roman" w:cs="Times New Roman"/>
          <w:b/>
          <w:color w:val="auto"/>
          <w:sz w:val="24"/>
          <w:szCs w:val="24"/>
        </w:rPr>
        <w:t>3.1 Research Design</w:t>
      </w:r>
      <w:bookmarkEnd w:id="48"/>
      <w:bookmarkEnd w:id="49"/>
      <w:bookmarkEnd w:id="50"/>
      <w:bookmarkEnd w:id="51"/>
      <w:r w:rsidRPr="008F32BA">
        <w:rPr>
          <w:rFonts w:ascii="Times New Roman" w:hAnsi="Times New Roman" w:cs="Times New Roman"/>
          <w:b/>
          <w:color w:val="auto"/>
          <w:sz w:val="24"/>
          <w:szCs w:val="24"/>
        </w:rPr>
        <w:t xml:space="preserve"> </w:t>
      </w:r>
    </w:p>
    <w:p w14:paraId="0004EAF1" w14:textId="7C73DF85" w:rsidR="00BE6DAC" w:rsidRDefault="00D375AD" w:rsidP="00C7224E">
      <w:pPr>
        <w:spacing w:after="0" w:line="240" w:lineRule="auto"/>
        <w:jc w:val="both"/>
        <w:rPr>
          <w:rFonts w:ascii="Times New Roman" w:hAnsi="Times New Roman"/>
          <w:sz w:val="24"/>
          <w:szCs w:val="24"/>
        </w:rPr>
      </w:pPr>
      <w:bookmarkStart w:id="52" w:name="_Toc411799714"/>
      <w:bookmarkStart w:id="53" w:name="_Toc412646085"/>
      <w:bookmarkStart w:id="54" w:name="_Toc444722385"/>
      <w:r>
        <w:rPr>
          <w:rFonts w:ascii="Times New Roman" w:hAnsi="Times New Roman"/>
          <w:sz w:val="24"/>
          <w:szCs w:val="24"/>
        </w:rPr>
        <w:t>This research was</w:t>
      </w:r>
      <w:r w:rsidR="00BE6DAC">
        <w:rPr>
          <w:rFonts w:ascii="Times New Roman" w:hAnsi="Times New Roman"/>
          <w:sz w:val="24"/>
          <w:szCs w:val="24"/>
        </w:rPr>
        <w:t xml:space="preserve"> a correlational and analytical r</w:t>
      </w:r>
      <w:r>
        <w:rPr>
          <w:rFonts w:ascii="Times New Roman" w:hAnsi="Times New Roman"/>
          <w:sz w:val="24"/>
          <w:szCs w:val="24"/>
        </w:rPr>
        <w:t>esearch design because they</w:t>
      </w:r>
      <w:r w:rsidR="00BE6DAC">
        <w:rPr>
          <w:rFonts w:ascii="Times New Roman" w:hAnsi="Times New Roman"/>
          <w:sz w:val="24"/>
          <w:szCs w:val="24"/>
        </w:rPr>
        <w:t xml:space="preserve"> allow</w:t>
      </w:r>
      <w:r>
        <w:rPr>
          <w:rFonts w:ascii="Times New Roman" w:hAnsi="Times New Roman"/>
          <w:sz w:val="24"/>
          <w:szCs w:val="24"/>
        </w:rPr>
        <w:t>ed</w:t>
      </w:r>
      <w:r w:rsidR="00BE6DAC" w:rsidRPr="0017469B">
        <w:rPr>
          <w:rFonts w:ascii="Times New Roman" w:hAnsi="Times New Roman"/>
          <w:sz w:val="24"/>
          <w:szCs w:val="24"/>
        </w:rPr>
        <w:t xml:space="preserve"> the researcher to get in depth responses from the respondents that became the basis of</w:t>
      </w:r>
      <w:r w:rsidR="00BE6DAC">
        <w:rPr>
          <w:rFonts w:ascii="Times New Roman" w:hAnsi="Times New Roman"/>
          <w:sz w:val="24"/>
          <w:szCs w:val="24"/>
        </w:rPr>
        <w:t xml:space="preserve"> analysis </w:t>
      </w:r>
      <w:r>
        <w:rPr>
          <w:rFonts w:ascii="Times New Roman" w:hAnsi="Times New Roman"/>
          <w:sz w:val="24"/>
          <w:szCs w:val="24"/>
        </w:rPr>
        <w:t>and therefore data was</w:t>
      </w:r>
      <w:r w:rsidR="00BE6DAC" w:rsidRPr="0017469B">
        <w:rPr>
          <w:rFonts w:ascii="Times New Roman" w:hAnsi="Times New Roman"/>
          <w:sz w:val="24"/>
          <w:szCs w:val="24"/>
        </w:rPr>
        <w:t xml:space="preserve"> analyzed based upon </w:t>
      </w:r>
      <w:r w:rsidR="00BE6DAC">
        <w:rPr>
          <w:rFonts w:ascii="Times New Roman" w:hAnsi="Times New Roman"/>
          <w:sz w:val="24"/>
          <w:szCs w:val="24"/>
        </w:rPr>
        <w:t>relationship between variables.</w:t>
      </w:r>
    </w:p>
    <w:p w14:paraId="636264B9" w14:textId="70F6C29F" w:rsidR="008F32BA" w:rsidRPr="007F486F" w:rsidRDefault="008F32BA" w:rsidP="00C7224E">
      <w:pPr>
        <w:pStyle w:val="Heading2"/>
        <w:spacing w:line="240" w:lineRule="auto"/>
        <w:rPr>
          <w:rFonts w:ascii="Times New Roman" w:hAnsi="Times New Roman" w:cs="Times New Roman"/>
          <w:b/>
          <w:color w:val="auto"/>
          <w:sz w:val="24"/>
          <w:szCs w:val="24"/>
        </w:rPr>
      </w:pPr>
      <w:bookmarkStart w:id="55" w:name="_Toc461236434"/>
      <w:r w:rsidRPr="007F486F">
        <w:rPr>
          <w:rFonts w:ascii="Times New Roman" w:hAnsi="Times New Roman" w:cs="Times New Roman"/>
          <w:b/>
          <w:color w:val="auto"/>
          <w:sz w:val="24"/>
          <w:szCs w:val="24"/>
        </w:rPr>
        <w:t>3.2 Target Population</w:t>
      </w:r>
      <w:bookmarkEnd w:id="52"/>
      <w:bookmarkEnd w:id="53"/>
      <w:bookmarkEnd w:id="54"/>
      <w:bookmarkEnd w:id="55"/>
      <w:r w:rsidR="00D44310">
        <w:rPr>
          <w:rFonts w:ascii="Times New Roman" w:hAnsi="Times New Roman" w:cs="Times New Roman"/>
          <w:b/>
          <w:color w:val="auto"/>
          <w:sz w:val="24"/>
          <w:szCs w:val="24"/>
        </w:rPr>
        <w:t xml:space="preserve"> </w:t>
      </w:r>
    </w:p>
    <w:p w14:paraId="50BEEBC4" w14:textId="1356D8E5" w:rsidR="008F32BA" w:rsidRPr="00F16298" w:rsidRDefault="008F32BA" w:rsidP="00C7224E">
      <w:pPr>
        <w:spacing w:line="240" w:lineRule="auto"/>
        <w:jc w:val="both"/>
        <w:rPr>
          <w:rFonts w:ascii="Times New Roman" w:hAnsi="Times New Roman" w:cs="Times New Roman"/>
          <w:sz w:val="24"/>
          <w:szCs w:val="24"/>
        </w:rPr>
      </w:pPr>
      <w:r w:rsidRPr="00A875F9">
        <w:rPr>
          <w:rFonts w:ascii="Times New Roman" w:hAnsi="Times New Roman" w:cs="Times New Roman"/>
          <w:sz w:val="24"/>
          <w:szCs w:val="24"/>
        </w:rPr>
        <w:t>As population is the entire group of people, events or things of interest that the researcher wishes to investigate. The population</w:t>
      </w:r>
      <w:r>
        <w:rPr>
          <w:rFonts w:ascii="Times New Roman" w:hAnsi="Times New Roman" w:cs="Times New Roman"/>
          <w:sz w:val="24"/>
          <w:szCs w:val="24"/>
        </w:rPr>
        <w:t xml:space="preserve"> </w:t>
      </w:r>
      <w:r w:rsidR="00D375AD">
        <w:rPr>
          <w:rFonts w:ascii="Times New Roman" w:hAnsi="Times New Roman" w:cs="Times New Roman"/>
          <w:sz w:val="24"/>
          <w:szCs w:val="24"/>
        </w:rPr>
        <w:t>of this study was</w:t>
      </w:r>
      <w:r w:rsidR="007F486F">
        <w:rPr>
          <w:rFonts w:ascii="Times New Roman" w:hAnsi="Times New Roman" w:cs="Times New Roman"/>
          <w:sz w:val="24"/>
          <w:szCs w:val="24"/>
        </w:rPr>
        <w:t xml:space="preserve"> include</w:t>
      </w:r>
      <w:r w:rsidR="00D375AD">
        <w:rPr>
          <w:rFonts w:ascii="Times New Roman" w:hAnsi="Times New Roman" w:cs="Times New Roman"/>
          <w:sz w:val="24"/>
          <w:szCs w:val="24"/>
        </w:rPr>
        <w:t>d</w:t>
      </w:r>
      <w:r w:rsidR="007F486F">
        <w:rPr>
          <w:rFonts w:ascii="Times New Roman" w:hAnsi="Times New Roman" w:cs="Times New Roman"/>
          <w:sz w:val="24"/>
          <w:szCs w:val="24"/>
        </w:rPr>
        <w:t xml:space="preserve"> 46 Rwanda Natural Resources employees and  </w:t>
      </w:r>
      <w:r>
        <w:rPr>
          <w:rFonts w:ascii="Times New Roman" w:hAnsi="Times New Roman" w:cs="Times New Roman"/>
          <w:sz w:val="24"/>
          <w:szCs w:val="24"/>
        </w:rPr>
        <w:t xml:space="preserve"> </w:t>
      </w:r>
      <w:r w:rsidR="007F486F">
        <w:rPr>
          <w:rFonts w:ascii="Times New Roman" w:hAnsi="Times New Roman" w:cs="Times New Roman"/>
          <w:sz w:val="24"/>
          <w:szCs w:val="24"/>
        </w:rPr>
        <w:t xml:space="preserve">8 employees from department in charge of forest in </w:t>
      </w:r>
      <w:r w:rsidR="007F486F" w:rsidRPr="009E76C0">
        <w:rPr>
          <w:rFonts w:ascii="Times New Roman" w:eastAsia="Times New Roman" w:hAnsi="Times New Roman"/>
          <w:color w:val="000000"/>
          <w:sz w:val="24"/>
          <w:szCs w:val="24"/>
          <w:lang w:eastAsia="fr-FR"/>
        </w:rPr>
        <w:t xml:space="preserve">Ministry of Natural Resources </w:t>
      </w:r>
      <w:r w:rsidR="007F486F">
        <w:rPr>
          <w:rFonts w:ascii="Times New Roman" w:eastAsia="Times New Roman" w:hAnsi="Times New Roman"/>
          <w:color w:val="000000"/>
          <w:sz w:val="24"/>
          <w:szCs w:val="24"/>
          <w:lang w:eastAsia="fr-FR"/>
        </w:rPr>
        <w:t>(MINIRENA)</w:t>
      </w:r>
      <w:r w:rsidRPr="00A875F9">
        <w:rPr>
          <w:rFonts w:ascii="Times New Roman" w:hAnsi="Times New Roman" w:cs="Times New Roman"/>
          <w:sz w:val="24"/>
          <w:szCs w:val="24"/>
        </w:rPr>
        <w:t>.</w:t>
      </w:r>
      <w:r>
        <w:rPr>
          <w:rFonts w:ascii="Times New Roman" w:hAnsi="Times New Roman" w:cs="Times New Roman"/>
          <w:sz w:val="24"/>
          <w:szCs w:val="24"/>
        </w:rPr>
        <w:t xml:space="preserve"> </w:t>
      </w:r>
      <w:r w:rsidR="007F486F">
        <w:rPr>
          <w:rFonts w:ascii="Times New Roman" w:hAnsi="Times New Roman" w:cs="Times New Roman"/>
          <w:sz w:val="24"/>
          <w:szCs w:val="24"/>
        </w:rPr>
        <w:t>Hence, t</w:t>
      </w:r>
      <w:r>
        <w:rPr>
          <w:rFonts w:ascii="Times New Roman" w:hAnsi="Times New Roman" w:cs="Times New Roman"/>
          <w:sz w:val="24"/>
          <w:szCs w:val="24"/>
        </w:rPr>
        <w:t>he target p</w:t>
      </w:r>
      <w:r w:rsidR="00D375AD">
        <w:rPr>
          <w:rFonts w:ascii="Times New Roman" w:hAnsi="Times New Roman" w:cs="Times New Roman"/>
          <w:sz w:val="24"/>
          <w:szCs w:val="24"/>
        </w:rPr>
        <w:t>opulation under study were</w:t>
      </w:r>
      <w:r w:rsidR="007F486F">
        <w:rPr>
          <w:rFonts w:ascii="Times New Roman" w:hAnsi="Times New Roman" w:cs="Times New Roman"/>
          <w:sz w:val="24"/>
          <w:szCs w:val="24"/>
        </w:rPr>
        <w:t xml:space="preserve"> 54</w:t>
      </w:r>
      <w:bookmarkStart w:id="56" w:name="_Toc411737130"/>
      <w:bookmarkStart w:id="57" w:name="_Toc412358838"/>
      <w:r w:rsidR="007F486F">
        <w:rPr>
          <w:rFonts w:ascii="Times New Roman" w:hAnsi="Times New Roman" w:cs="Times New Roman"/>
          <w:sz w:val="24"/>
          <w:szCs w:val="24"/>
        </w:rPr>
        <w:t xml:space="preserve"> employees</w:t>
      </w:r>
      <w:r w:rsidR="0029401F">
        <w:rPr>
          <w:rFonts w:ascii="Times New Roman" w:hAnsi="Times New Roman" w:cs="Times New Roman"/>
          <w:sz w:val="24"/>
          <w:szCs w:val="24"/>
        </w:rPr>
        <w:t xml:space="preserve"> </w:t>
      </w:r>
      <w:r w:rsidR="0029401F" w:rsidRPr="0029401F">
        <w:rPr>
          <w:rFonts w:ascii="Times New Roman" w:eastAsia="Times New Roman" w:hAnsi="Times New Roman"/>
          <w:color w:val="000000"/>
          <w:sz w:val="24"/>
          <w:szCs w:val="24"/>
          <w:lang w:eastAsia="fr-FR"/>
        </w:rPr>
        <w:t>(MINIRENA and RNR</w:t>
      </w:r>
      <w:r w:rsidR="0029401F" w:rsidRPr="0029401F">
        <w:rPr>
          <w:rFonts w:ascii="Times New Roman" w:eastAsia="Times New Roman" w:hAnsi="Times New Roman" w:cs="Times New Roman"/>
          <w:color w:val="000000"/>
          <w:sz w:val="24"/>
          <w:szCs w:val="24"/>
        </w:rPr>
        <w:t xml:space="preserve">, </w:t>
      </w:r>
      <w:r w:rsidR="0029401F" w:rsidRPr="0029401F">
        <w:rPr>
          <w:rFonts w:ascii="Times New Roman" w:hAnsi="Times New Roman" w:cs="Times New Roman"/>
          <w:sz w:val="24"/>
          <w:szCs w:val="24"/>
        </w:rPr>
        <w:t>2016)</w:t>
      </w:r>
      <w:r w:rsidR="007F486F" w:rsidRPr="0029401F">
        <w:rPr>
          <w:rFonts w:ascii="Times New Roman" w:hAnsi="Times New Roman" w:cs="Times New Roman"/>
          <w:sz w:val="24"/>
          <w:szCs w:val="24"/>
        </w:rPr>
        <w:t>.</w:t>
      </w:r>
    </w:p>
    <w:p w14:paraId="4767A0E2" w14:textId="6E06234C" w:rsidR="008F32BA" w:rsidRPr="00A875F9" w:rsidRDefault="008F32BA" w:rsidP="00C7224E">
      <w:pPr>
        <w:pStyle w:val="Caption"/>
        <w:rPr>
          <w:color w:val="auto"/>
          <w:sz w:val="24"/>
          <w:szCs w:val="24"/>
        </w:rPr>
      </w:pPr>
      <w:bookmarkStart w:id="58" w:name="_Toc435005931"/>
      <w:bookmarkStart w:id="59" w:name="_Toc461233809"/>
      <w:r>
        <w:rPr>
          <w:color w:val="auto"/>
          <w:sz w:val="24"/>
          <w:szCs w:val="24"/>
        </w:rPr>
        <w:t>Table</w:t>
      </w:r>
      <w:r w:rsidR="00741FCD">
        <w:rPr>
          <w:color w:val="auto"/>
          <w:sz w:val="24"/>
          <w:szCs w:val="24"/>
        </w:rPr>
        <w:t xml:space="preserve"> </w:t>
      </w:r>
      <w:r w:rsidRPr="00A875F9">
        <w:rPr>
          <w:color w:val="auto"/>
          <w:sz w:val="24"/>
          <w:szCs w:val="24"/>
        </w:rPr>
        <w:fldChar w:fldCharType="begin"/>
      </w:r>
      <w:r w:rsidRPr="00A875F9">
        <w:rPr>
          <w:color w:val="auto"/>
          <w:sz w:val="24"/>
          <w:szCs w:val="24"/>
        </w:rPr>
        <w:instrText xml:space="preserve"> SEQ Table \* ARABIC </w:instrText>
      </w:r>
      <w:r w:rsidRPr="00A875F9">
        <w:rPr>
          <w:color w:val="auto"/>
          <w:sz w:val="24"/>
          <w:szCs w:val="24"/>
        </w:rPr>
        <w:fldChar w:fldCharType="separate"/>
      </w:r>
      <w:r w:rsidR="00D44310">
        <w:rPr>
          <w:noProof/>
          <w:color w:val="auto"/>
          <w:sz w:val="24"/>
          <w:szCs w:val="24"/>
        </w:rPr>
        <w:t>1</w:t>
      </w:r>
      <w:r w:rsidRPr="00A875F9">
        <w:rPr>
          <w:color w:val="auto"/>
          <w:sz w:val="24"/>
          <w:szCs w:val="24"/>
        </w:rPr>
        <w:fldChar w:fldCharType="end"/>
      </w:r>
      <w:r w:rsidRPr="00D44310">
        <w:rPr>
          <w:b w:val="0"/>
          <w:color w:val="auto"/>
          <w:sz w:val="24"/>
          <w:szCs w:val="24"/>
        </w:rPr>
        <w:t>: Population under study</w:t>
      </w:r>
      <w:bookmarkEnd w:id="56"/>
      <w:bookmarkEnd w:id="57"/>
      <w:bookmarkEnd w:id="58"/>
      <w:bookmarkEnd w:id="59"/>
    </w:p>
    <w:tbl>
      <w:tblPr>
        <w:tblW w:w="9078" w:type="dxa"/>
        <w:tblInd w:w="93" w:type="dxa"/>
        <w:tblLook w:val="04A0" w:firstRow="1" w:lastRow="0" w:firstColumn="1" w:lastColumn="0" w:noHBand="0" w:noVBand="1"/>
      </w:tblPr>
      <w:tblGrid>
        <w:gridCol w:w="4891"/>
        <w:gridCol w:w="4187"/>
      </w:tblGrid>
      <w:tr w:rsidR="008F32BA" w:rsidRPr="00A875F9" w14:paraId="0439C3D2" w14:textId="77777777" w:rsidTr="00316A05">
        <w:trPr>
          <w:trHeight w:val="336"/>
        </w:trPr>
        <w:tc>
          <w:tcPr>
            <w:tcW w:w="4891" w:type="dxa"/>
            <w:tcBorders>
              <w:top w:val="single" w:sz="4" w:space="0" w:color="auto"/>
              <w:left w:val="nil"/>
              <w:bottom w:val="single" w:sz="4" w:space="0" w:color="auto"/>
              <w:right w:val="nil"/>
            </w:tcBorders>
            <w:shd w:val="clear" w:color="auto" w:fill="auto"/>
            <w:noWrap/>
            <w:vAlign w:val="bottom"/>
            <w:hideMark/>
          </w:tcPr>
          <w:p w14:paraId="6D93E068" w14:textId="77777777" w:rsidR="008F32BA" w:rsidRPr="00A875F9" w:rsidRDefault="008F32BA" w:rsidP="00C7224E">
            <w:pPr>
              <w:spacing w:line="240" w:lineRule="auto"/>
              <w:jc w:val="center"/>
              <w:rPr>
                <w:rFonts w:ascii="Times New Roman" w:eastAsia="Times New Roman" w:hAnsi="Times New Roman" w:cs="Times New Roman"/>
                <w:color w:val="000000"/>
                <w:sz w:val="24"/>
                <w:szCs w:val="24"/>
              </w:rPr>
            </w:pPr>
            <w:r w:rsidRPr="00A875F9">
              <w:rPr>
                <w:rFonts w:ascii="Times New Roman" w:eastAsia="Times New Roman" w:hAnsi="Times New Roman" w:cs="Times New Roman"/>
                <w:color w:val="000000"/>
                <w:sz w:val="24"/>
                <w:szCs w:val="24"/>
              </w:rPr>
              <w:t>Category</w:t>
            </w:r>
          </w:p>
        </w:tc>
        <w:tc>
          <w:tcPr>
            <w:tcW w:w="4187" w:type="dxa"/>
            <w:tcBorders>
              <w:top w:val="single" w:sz="4" w:space="0" w:color="auto"/>
              <w:left w:val="nil"/>
              <w:bottom w:val="single" w:sz="4" w:space="0" w:color="auto"/>
              <w:right w:val="nil"/>
            </w:tcBorders>
            <w:shd w:val="clear" w:color="auto" w:fill="auto"/>
            <w:noWrap/>
            <w:vAlign w:val="bottom"/>
            <w:hideMark/>
          </w:tcPr>
          <w:p w14:paraId="5D14DB9B" w14:textId="77777777" w:rsidR="008F32BA" w:rsidRPr="00A875F9" w:rsidRDefault="008F32BA" w:rsidP="00C7224E">
            <w:pPr>
              <w:spacing w:line="240" w:lineRule="auto"/>
              <w:jc w:val="center"/>
              <w:rPr>
                <w:rFonts w:ascii="Times New Roman" w:eastAsia="Times New Roman" w:hAnsi="Times New Roman" w:cs="Times New Roman"/>
                <w:color w:val="000000"/>
                <w:sz w:val="24"/>
                <w:szCs w:val="24"/>
              </w:rPr>
            </w:pPr>
            <w:r w:rsidRPr="00A875F9">
              <w:rPr>
                <w:rFonts w:ascii="Times New Roman" w:eastAsia="Times New Roman" w:hAnsi="Times New Roman" w:cs="Times New Roman"/>
                <w:color w:val="000000"/>
                <w:sz w:val="24"/>
                <w:szCs w:val="24"/>
              </w:rPr>
              <w:t>Target population</w:t>
            </w:r>
          </w:p>
        </w:tc>
      </w:tr>
      <w:tr w:rsidR="008F32BA" w:rsidRPr="00A875F9" w14:paraId="510DB3BF" w14:textId="77777777" w:rsidTr="00316A05">
        <w:trPr>
          <w:trHeight w:val="336"/>
        </w:trPr>
        <w:tc>
          <w:tcPr>
            <w:tcW w:w="4891" w:type="dxa"/>
            <w:tcBorders>
              <w:top w:val="nil"/>
              <w:left w:val="nil"/>
              <w:bottom w:val="nil"/>
              <w:right w:val="nil"/>
            </w:tcBorders>
            <w:shd w:val="clear" w:color="auto" w:fill="auto"/>
            <w:noWrap/>
            <w:vAlign w:val="bottom"/>
            <w:hideMark/>
          </w:tcPr>
          <w:p w14:paraId="371A0217" w14:textId="399C1A05" w:rsidR="008F32BA" w:rsidRPr="00A875F9" w:rsidRDefault="009274AA" w:rsidP="00C7224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lang w:eastAsia="fr-FR"/>
              </w:rPr>
              <w:t>RNR</w:t>
            </w:r>
            <w:r w:rsidRPr="00A875F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employees</w:t>
            </w:r>
            <w:r w:rsidR="008F32BA" w:rsidRPr="00A875F9">
              <w:rPr>
                <w:rFonts w:ascii="Times New Roman" w:eastAsia="Times New Roman" w:hAnsi="Times New Roman" w:cs="Times New Roman"/>
                <w:color w:val="000000"/>
                <w:sz w:val="24"/>
                <w:szCs w:val="24"/>
              </w:rPr>
              <w:t xml:space="preserve"> </w:t>
            </w:r>
          </w:p>
        </w:tc>
        <w:tc>
          <w:tcPr>
            <w:tcW w:w="4187" w:type="dxa"/>
            <w:tcBorders>
              <w:top w:val="nil"/>
              <w:left w:val="nil"/>
              <w:bottom w:val="nil"/>
              <w:right w:val="nil"/>
            </w:tcBorders>
            <w:shd w:val="clear" w:color="auto" w:fill="auto"/>
            <w:noWrap/>
            <w:vAlign w:val="bottom"/>
            <w:hideMark/>
          </w:tcPr>
          <w:p w14:paraId="7BCF0C09" w14:textId="176C1871" w:rsidR="008F32BA" w:rsidRPr="00A875F9" w:rsidRDefault="007F486F" w:rsidP="00C7224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r>
      <w:tr w:rsidR="008F32BA" w:rsidRPr="00A875F9" w14:paraId="14181A4E" w14:textId="77777777" w:rsidTr="00316A05">
        <w:trPr>
          <w:trHeight w:val="108"/>
        </w:trPr>
        <w:tc>
          <w:tcPr>
            <w:tcW w:w="4891" w:type="dxa"/>
            <w:tcBorders>
              <w:top w:val="nil"/>
              <w:left w:val="nil"/>
              <w:bottom w:val="single" w:sz="4" w:space="0" w:color="auto"/>
              <w:right w:val="nil"/>
            </w:tcBorders>
            <w:shd w:val="clear" w:color="auto" w:fill="auto"/>
            <w:noWrap/>
            <w:vAlign w:val="bottom"/>
            <w:hideMark/>
          </w:tcPr>
          <w:p w14:paraId="15B5979B" w14:textId="43C5BA41" w:rsidR="008F32BA" w:rsidRPr="00A875F9" w:rsidRDefault="009274AA" w:rsidP="00C7224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lang w:eastAsia="fr-FR"/>
              </w:rPr>
              <w:t>MINIRENA</w:t>
            </w:r>
            <w:r w:rsidRPr="00A875F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employees</w:t>
            </w:r>
          </w:p>
        </w:tc>
        <w:tc>
          <w:tcPr>
            <w:tcW w:w="4187" w:type="dxa"/>
            <w:tcBorders>
              <w:top w:val="nil"/>
              <w:left w:val="nil"/>
              <w:bottom w:val="single" w:sz="4" w:space="0" w:color="auto"/>
              <w:right w:val="nil"/>
            </w:tcBorders>
            <w:shd w:val="clear" w:color="auto" w:fill="auto"/>
            <w:noWrap/>
            <w:vAlign w:val="bottom"/>
            <w:hideMark/>
          </w:tcPr>
          <w:p w14:paraId="7285DA64" w14:textId="7426031C" w:rsidR="008F32BA" w:rsidRPr="00A875F9" w:rsidRDefault="007F486F" w:rsidP="00C7224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8F32BA" w:rsidRPr="00A875F9" w14:paraId="4CE23766" w14:textId="77777777" w:rsidTr="00316A05">
        <w:trPr>
          <w:trHeight w:val="271"/>
        </w:trPr>
        <w:tc>
          <w:tcPr>
            <w:tcW w:w="4891" w:type="dxa"/>
            <w:tcBorders>
              <w:top w:val="single" w:sz="4" w:space="0" w:color="auto"/>
              <w:left w:val="nil"/>
              <w:bottom w:val="nil"/>
              <w:right w:val="nil"/>
            </w:tcBorders>
            <w:shd w:val="clear" w:color="auto" w:fill="auto"/>
            <w:noWrap/>
            <w:vAlign w:val="bottom"/>
          </w:tcPr>
          <w:p w14:paraId="7BB5CC11" w14:textId="77777777" w:rsidR="008F32BA" w:rsidRPr="00A875F9" w:rsidRDefault="008F32BA" w:rsidP="00C7224E">
            <w:pPr>
              <w:spacing w:line="240" w:lineRule="auto"/>
              <w:rPr>
                <w:rFonts w:ascii="Times New Roman" w:eastAsia="Times New Roman" w:hAnsi="Times New Roman" w:cs="Times New Roman"/>
                <w:color w:val="000000"/>
                <w:sz w:val="24"/>
                <w:szCs w:val="24"/>
              </w:rPr>
            </w:pPr>
          </w:p>
        </w:tc>
        <w:tc>
          <w:tcPr>
            <w:tcW w:w="4187" w:type="dxa"/>
            <w:tcBorders>
              <w:top w:val="single" w:sz="4" w:space="0" w:color="auto"/>
              <w:left w:val="nil"/>
              <w:bottom w:val="nil"/>
              <w:right w:val="nil"/>
            </w:tcBorders>
            <w:shd w:val="clear" w:color="auto" w:fill="auto"/>
            <w:noWrap/>
            <w:vAlign w:val="bottom"/>
          </w:tcPr>
          <w:p w14:paraId="0862AF0D" w14:textId="77777777" w:rsidR="008F32BA" w:rsidRPr="00A875F9" w:rsidRDefault="008F32BA" w:rsidP="00C7224E">
            <w:pPr>
              <w:spacing w:line="240" w:lineRule="auto"/>
              <w:jc w:val="center"/>
              <w:rPr>
                <w:rFonts w:ascii="Times New Roman" w:eastAsia="Times New Roman" w:hAnsi="Times New Roman" w:cs="Times New Roman"/>
                <w:color w:val="000000"/>
                <w:sz w:val="24"/>
                <w:szCs w:val="24"/>
              </w:rPr>
            </w:pPr>
          </w:p>
        </w:tc>
      </w:tr>
    </w:tbl>
    <w:p w14:paraId="1D742E4E" w14:textId="4208DC49" w:rsidR="008F32BA" w:rsidRPr="00A875F9" w:rsidRDefault="008F32BA" w:rsidP="00C7224E">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Source: </w:t>
      </w:r>
      <w:r w:rsidR="009274AA" w:rsidRPr="009274AA">
        <w:rPr>
          <w:rFonts w:ascii="Times New Roman" w:eastAsia="Times New Roman" w:hAnsi="Times New Roman"/>
          <w:b/>
          <w:color w:val="000000"/>
          <w:sz w:val="24"/>
          <w:szCs w:val="24"/>
          <w:lang w:eastAsia="fr-FR"/>
        </w:rPr>
        <w:t>MINIRENA</w:t>
      </w:r>
      <w:r w:rsidR="009274AA">
        <w:rPr>
          <w:rFonts w:ascii="Times New Roman" w:eastAsia="Times New Roman" w:hAnsi="Times New Roman"/>
          <w:b/>
          <w:color w:val="000000"/>
          <w:sz w:val="24"/>
          <w:szCs w:val="24"/>
          <w:lang w:eastAsia="fr-FR"/>
        </w:rPr>
        <w:t xml:space="preserve"> and </w:t>
      </w:r>
      <w:r w:rsidR="009274AA" w:rsidRPr="009274AA">
        <w:rPr>
          <w:rFonts w:ascii="Times New Roman" w:eastAsia="Times New Roman" w:hAnsi="Times New Roman"/>
          <w:b/>
          <w:color w:val="000000"/>
          <w:sz w:val="24"/>
          <w:szCs w:val="24"/>
          <w:lang w:eastAsia="fr-FR"/>
        </w:rPr>
        <w:t>R</w:t>
      </w:r>
      <w:r w:rsidR="00B73F2E">
        <w:rPr>
          <w:rFonts w:ascii="Times New Roman" w:eastAsia="Times New Roman" w:hAnsi="Times New Roman"/>
          <w:b/>
          <w:color w:val="000000"/>
          <w:sz w:val="24"/>
          <w:szCs w:val="24"/>
          <w:lang w:eastAsia="fr-FR"/>
        </w:rPr>
        <w:t xml:space="preserve">wanda </w:t>
      </w:r>
      <w:r w:rsidR="009274AA" w:rsidRPr="009274AA">
        <w:rPr>
          <w:rFonts w:ascii="Times New Roman" w:eastAsia="Times New Roman" w:hAnsi="Times New Roman"/>
          <w:b/>
          <w:color w:val="000000"/>
          <w:sz w:val="24"/>
          <w:szCs w:val="24"/>
          <w:lang w:eastAsia="fr-FR"/>
        </w:rPr>
        <w:t>N</w:t>
      </w:r>
      <w:r w:rsidR="00B73F2E">
        <w:rPr>
          <w:rFonts w:ascii="Times New Roman" w:eastAsia="Times New Roman" w:hAnsi="Times New Roman"/>
          <w:b/>
          <w:color w:val="000000"/>
          <w:sz w:val="24"/>
          <w:szCs w:val="24"/>
          <w:lang w:eastAsia="fr-FR"/>
        </w:rPr>
        <w:t xml:space="preserve">atural </w:t>
      </w:r>
      <w:r w:rsidR="00B73F2E" w:rsidRPr="009274AA">
        <w:rPr>
          <w:rFonts w:ascii="Times New Roman" w:eastAsia="Times New Roman" w:hAnsi="Times New Roman"/>
          <w:b/>
          <w:color w:val="000000"/>
          <w:sz w:val="24"/>
          <w:szCs w:val="24"/>
          <w:lang w:eastAsia="fr-FR"/>
        </w:rPr>
        <w:t>R</w:t>
      </w:r>
      <w:r w:rsidR="00B73F2E">
        <w:rPr>
          <w:rFonts w:ascii="Times New Roman" w:eastAsia="Times New Roman" w:hAnsi="Times New Roman"/>
          <w:b/>
          <w:color w:val="000000"/>
          <w:sz w:val="24"/>
          <w:szCs w:val="24"/>
          <w:lang w:eastAsia="fr-FR"/>
        </w:rPr>
        <w:t>esources</w:t>
      </w:r>
      <w:r w:rsidR="009274AA" w:rsidRPr="00A875F9">
        <w:rPr>
          <w:rFonts w:ascii="Times New Roman" w:eastAsia="Times New Roman" w:hAnsi="Times New Roman" w:cs="Times New Roman"/>
          <w:color w:val="000000"/>
          <w:sz w:val="24"/>
          <w:szCs w:val="24"/>
        </w:rPr>
        <w:t xml:space="preserve"> </w:t>
      </w:r>
      <w:r>
        <w:rPr>
          <w:rFonts w:ascii="Times New Roman" w:hAnsi="Times New Roman" w:cs="Times New Roman"/>
          <w:b/>
          <w:sz w:val="24"/>
          <w:szCs w:val="24"/>
        </w:rPr>
        <w:t>(2016</w:t>
      </w:r>
      <w:r w:rsidRPr="00A875F9">
        <w:rPr>
          <w:rFonts w:ascii="Times New Roman" w:hAnsi="Times New Roman" w:cs="Times New Roman"/>
          <w:b/>
          <w:sz w:val="24"/>
          <w:szCs w:val="24"/>
        </w:rPr>
        <w:t>)</w:t>
      </w:r>
      <w:bookmarkStart w:id="60" w:name="_Toc411799715"/>
    </w:p>
    <w:bookmarkEnd w:id="60"/>
    <w:p w14:paraId="36E01777" w14:textId="57052523" w:rsidR="008F32BA" w:rsidRPr="00A875F9" w:rsidRDefault="00D375AD" w:rsidP="00C7224E">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This study did</w:t>
      </w:r>
      <w:r w:rsidR="008F32BA" w:rsidRPr="00A875F9">
        <w:rPr>
          <w:rFonts w:ascii="Times New Roman" w:hAnsi="Times New Roman" w:cs="Times New Roman"/>
          <w:sz w:val="24"/>
          <w:szCs w:val="24"/>
        </w:rPr>
        <w:t xml:space="preserve"> not need to determine sample size, because the research has no limited time and cost, therefore the researcher </w:t>
      </w:r>
      <w:r w:rsidR="008F32BA">
        <w:rPr>
          <w:rFonts w:ascii="Times New Roman" w:hAnsi="Times New Roman" w:cs="Times New Roman"/>
          <w:sz w:val="24"/>
          <w:szCs w:val="24"/>
        </w:rPr>
        <w:t>use</w:t>
      </w:r>
      <w:r>
        <w:rPr>
          <w:rFonts w:ascii="Times New Roman" w:hAnsi="Times New Roman" w:cs="Times New Roman"/>
          <w:sz w:val="24"/>
          <w:szCs w:val="24"/>
        </w:rPr>
        <w:t>d</w:t>
      </w:r>
      <w:r w:rsidR="008F32BA">
        <w:rPr>
          <w:rFonts w:ascii="Times New Roman" w:hAnsi="Times New Roman" w:cs="Times New Roman"/>
          <w:sz w:val="24"/>
          <w:szCs w:val="24"/>
        </w:rPr>
        <w:t xml:space="preserve"> Census meth</w:t>
      </w:r>
      <w:r w:rsidR="007F486F">
        <w:rPr>
          <w:rFonts w:ascii="Times New Roman" w:hAnsi="Times New Roman" w:cs="Times New Roman"/>
          <w:sz w:val="24"/>
          <w:szCs w:val="24"/>
        </w:rPr>
        <w:t>od for a target population of 54</w:t>
      </w:r>
      <w:r w:rsidR="008F32BA">
        <w:rPr>
          <w:rFonts w:ascii="Times New Roman" w:hAnsi="Times New Roman" w:cs="Times New Roman"/>
          <w:sz w:val="24"/>
          <w:szCs w:val="24"/>
        </w:rPr>
        <w:t xml:space="preserve"> people.</w:t>
      </w:r>
    </w:p>
    <w:p w14:paraId="4DF10A85" w14:textId="7C85096D" w:rsidR="008F32BA" w:rsidRPr="007F486F" w:rsidRDefault="008F32BA" w:rsidP="005E0F82">
      <w:pPr>
        <w:pStyle w:val="Normal0"/>
      </w:pPr>
    </w:p>
    <w:p w14:paraId="6F993A59" w14:textId="77777777" w:rsidR="008F32BA" w:rsidRPr="007F486F" w:rsidRDefault="008F32BA" w:rsidP="00C7224E">
      <w:pPr>
        <w:pStyle w:val="Heading2"/>
        <w:spacing w:line="240" w:lineRule="auto"/>
        <w:rPr>
          <w:rFonts w:ascii="Times New Roman" w:hAnsi="Times New Roman" w:cs="Times New Roman"/>
          <w:b/>
          <w:color w:val="auto"/>
          <w:sz w:val="24"/>
          <w:szCs w:val="24"/>
        </w:rPr>
      </w:pPr>
      <w:bookmarkStart w:id="61" w:name="_Toc411799718"/>
      <w:bookmarkStart w:id="62" w:name="_Toc412646089"/>
      <w:bookmarkStart w:id="63" w:name="_Toc444722389"/>
      <w:bookmarkStart w:id="64" w:name="_Toc461236438"/>
      <w:r w:rsidRPr="007F486F">
        <w:rPr>
          <w:rFonts w:ascii="Times New Roman" w:hAnsi="Times New Roman" w:cs="Times New Roman"/>
          <w:b/>
          <w:color w:val="auto"/>
          <w:sz w:val="24"/>
          <w:szCs w:val="24"/>
        </w:rPr>
        <w:t>3.4 Data Collection Methods</w:t>
      </w:r>
      <w:bookmarkEnd w:id="61"/>
      <w:bookmarkEnd w:id="62"/>
      <w:bookmarkEnd w:id="63"/>
      <w:bookmarkEnd w:id="64"/>
    </w:p>
    <w:p w14:paraId="64605F2B" w14:textId="57C4B73C" w:rsidR="008F32BA" w:rsidRPr="00A875F9" w:rsidRDefault="00D375AD" w:rsidP="00C7224E">
      <w:pPr>
        <w:pStyle w:val="NoSpacing"/>
        <w:spacing w:line="240" w:lineRule="auto"/>
        <w:rPr>
          <w:szCs w:val="24"/>
        </w:rPr>
      </w:pPr>
      <w:r>
        <w:rPr>
          <w:szCs w:val="24"/>
        </w:rPr>
        <w:t>Primary data were</w:t>
      </w:r>
      <w:r w:rsidR="008F32BA" w:rsidRPr="00A875F9">
        <w:rPr>
          <w:szCs w:val="24"/>
        </w:rPr>
        <w:t xml:space="preserve"> considered to be the first hand data the researcher gather </w:t>
      </w:r>
      <w:r w:rsidR="007F486F">
        <w:rPr>
          <w:szCs w:val="24"/>
        </w:rPr>
        <w:t>as result of the</w:t>
      </w:r>
      <w:r w:rsidR="008F32BA" w:rsidRPr="00A875F9">
        <w:rPr>
          <w:szCs w:val="24"/>
        </w:rPr>
        <w:t xml:space="preserve"> investigation. </w:t>
      </w:r>
      <w:r w:rsidR="007F486F">
        <w:rPr>
          <w:szCs w:val="24"/>
        </w:rPr>
        <w:t xml:space="preserve"> This section indicates </w:t>
      </w:r>
      <w:r w:rsidR="007F486F" w:rsidRPr="00A875F9">
        <w:rPr>
          <w:szCs w:val="24"/>
        </w:rPr>
        <w:t>data collection instruments</w:t>
      </w:r>
      <w:r w:rsidR="007F486F">
        <w:rPr>
          <w:szCs w:val="24"/>
        </w:rPr>
        <w:t xml:space="preserve">, </w:t>
      </w:r>
      <w:r w:rsidR="007F486F" w:rsidRPr="00A875F9">
        <w:rPr>
          <w:szCs w:val="24"/>
        </w:rPr>
        <w:t>administration of data collection instruments</w:t>
      </w:r>
      <w:r w:rsidR="007F486F">
        <w:rPr>
          <w:szCs w:val="24"/>
        </w:rPr>
        <w:t xml:space="preserve">, </w:t>
      </w:r>
      <w:r w:rsidR="004A02C2" w:rsidRPr="00A875F9">
        <w:rPr>
          <w:szCs w:val="24"/>
        </w:rPr>
        <w:t>reliability and validity</w:t>
      </w:r>
      <w:r w:rsidR="004A02C2">
        <w:rPr>
          <w:szCs w:val="24"/>
        </w:rPr>
        <w:t>.</w:t>
      </w:r>
    </w:p>
    <w:p w14:paraId="0875AB57" w14:textId="387730F7" w:rsidR="00176173" w:rsidRPr="00DA20A7" w:rsidRDefault="00176173" w:rsidP="00C7224E">
      <w:pPr>
        <w:spacing w:after="0" w:line="240" w:lineRule="auto"/>
        <w:jc w:val="both"/>
        <w:rPr>
          <w:rFonts w:ascii="Times New Roman" w:hAnsi="Times New Roman"/>
          <w:sz w:val="24"/>
          <w:szCs w:val="24"/>
        </w:rPr>
      </w:pPr>
      <w:r w:rsidRPr="00DA20A7">
        <w:rPr>
          <w:rFonts w:ascii="Times New Roman" w:hAnsi="Times New Roman"/>
          <w:sz w:val="24"/>
          <w:szCs w:val="24"/>
        </w:rPr>
        <w:t>After the approval of the proposal by Un</w:t>
      </w:r>
      <w:r w:rsidR="004A0026">
        <w:rPr>
          <w:rFonts w:ascii="Times New Roman" w:hAnsi="Times New Roman"/>
          <w:sz w:val="24"/>
          <w:szCs w:val="24"/>
        </w:rPr>
        <w:t>iversity, the researcher was</w:t>
      </w:r>
      <w:r w:rsidRPr="00DA20A7">
        <w:rPr>
          <w:rFonts w:ascii="Times New Roman" w:hAnsi="Times New Roman"/>
          <w:sz w:val="24"/>
          <w:szCs w:val="24"/>
        </w:rPr>
        <w:t xml:space="preserve"> given the letter of intr</w:t>
      </w:r>
      <w:r>
        <w:rPr>
          <w:rFonts w:ascii="Times New Roman" w:hAnsi="Times New Roman"/>
          <w:sz w:val="24"/>
          <w:szCs w:val="24"/>
        </w:rPr>
        <w:t>oduction to the human resources management in Rwanda Natural Resources</w:t>
      </w:r>
      <w:r w:rsidRPr="00DA20A7">
        <w:rPr>
          <w:rFonts w:ascii="Times New Roman" w:hAnsi="Times New Roman"/>
          <w:sz w:val="24"/>
          <w:szCs w:val="24"/>
        </w:rPr>
        <w:t xml:space="preserve">. </w:t>
      </w:r>
      <w:r w:rsidR="004A0026">
        <w:rPr>
          <w:rFonts w:ascii="Times New Roman" w:hAnsi="Times New Roman"/>
          <w:sz w:val="24"/>
          <w:szCs w:val="24"/>
        </w:rPr>
        <w:t>The researcher then m</w:t>
      </w:r>
      <w:r>
        <w:rPr>
          <w:rFonts w:ascii="Times New Roman" w:hAnsi="Times New Roman"/>
          <w:sz w:val="24"/>
          <w:szCs w:val="24"/>
        </w:rPr>
        <w:t>et Rwanda Natural Resources</w:t>
      </w:r>
      <w:r w:rsidRPr="00DA20A7">
        <w:rPr>
          <w:rFonts w:ascii="Times New Roman" w:hAnsi="Times New Roman"/>
          <w:sz w:val="24"/>
          <w:szCs w:val="24"/>
        </w:rPr>
        <w:t xml:space="preserve"> management and gain permission to administer the survey instruments. </w:t>
      </w:r>
      <w:r w:rsidR="002D58D5">
        <w:rPr>
          <w:rFonts w:ascii="Times New Roman" w:hAnsi="Times New Roman"/>
          <w:sz w:val="24"/>
          <w:szCs w:val="24"/>
        </w:rPr>
        <w:t xml:space="preserve"> The dat</w:t>
      </w:r>
      <w:r w:rsidR="004A0026">
        <w:rPr>
          <w:rFonts w:ascii="Times New Roman" w:hAnsi="Times New Roman"/>
          <w:sz w:val="24"/>
          <w:szCs w:val="24"/>
        </w:rPr>
        <w:t xml:space="preserve">a collection instruments were </w:t>
      </w:r>
      <w:r w:rsidR="002D58D5">
        <w:rPr>
          <w:rFonts w:ascii="Times New Roman" w:hAnsi="Times New Roman"/>
          <w:sz w:val="24"/>
          <w:szCs w:val="24"/>
        </w:rPr>
        <w:t>both questionnaires and interview.</w:t>
      </w:r>
    </w:p>
    <w:p w14:paraId="41044021" w14:textId="32CFF5F2" w:rsidR="008F32BA" w:rsidRPr="00176173" w:rsidRDefault="00176173" w:rsidP="00C7224E">
      <w:pPr>
        <w:spacing w:after="0" w:line="240" w:lineRule="auto"/>
        <w:jc w:val="both"/>
        <w:rPr>
          <w:rFonts w:ascii="Times New Roman" w:hAnsi="Times New Roman"/>
          <w:sz w:val="24"/>
          <w:szCs w:val="24"/>
        </w:rPr>
      </w:pPr>
      <w:r w:rsidRPr="00DA20A7">
        <w:rPr>
          <w:rFonts w:ascii="Times New Roman" w:hAnsi="Times New Roman"/>
          <w:sz w:val="24"/>
          <w:szCs w:val="24"/>
        </w:rPr>
        <w:t>The major research instr</w:t>
      </w:r>
      <w:r w:rsidR="00816A18">
        <w:rPr>
          <w:rFonts w:ascii="Times New Roman" w:hAnsi="Times New Roman"/>
          <w:sz w:val="24"/>
          <w:szCs w:val="24"/>
        </w:rPr>
        <w:t xml:space="preserve">ument, the questionnaires were </w:t>
      </w:r>
      <w:r w:rsidRPr="00DA20A7">
        <w:rPr>
          <w:rFonts w:ascii="Times New Roman" w:hAnsi="Times New Roman"/>
          <w:sz w:val="24"/>
          <w:szCs w:val="24"/>
        </w:rPr>
        <w:t>given to technical staffs to get their c</w:t>
      </w:r>
      <w:r w:rsidR="00816A18">
        <w:rPr>
          <w:rFonts w:ascii="Times New Roman" w:hAnsi="Times New Roman"/>
          <w:sz w:val="24"/>
          <w:szCs w:val="24"/>
        </w:rPr>
        <w:t>omments on where changes were needed.  This</w:t>
      </w:r>
      <w:r w:rsidRPr="00DA20A7">
        <w:rPr>
          <w:rFonts w:ascii="Times New Roman" w:hAnsi="Times New Roman"/>
          <w:sz w:val="24"/>
          <w:szCs w:val="24"/>
        </w:rPr>
        <w:t xml:space="preserve"> expand</w:t>
      </w:r>
      <w:r w:rsidR="00816A18">
        <w:rPr>
          <w:rFonts w:ascii="Times New Roman" w:hAnsi="Times New Roman"/>
          <w:sz w:val="24"/>
          <w:szCs w:val="24"/>
        </w:rPr>
        <w:t>ed</w:t>
      </w:r>
      <w:r w:rsidRPr="00DA20A7">
        <w:rPr>
          <w:rFonts w:ascii="Times New Roman" w:hAnsi="Times New Roman"/>
          <w:sz w:val="24"/>
          <w:szCs w:val="24"/>
        </w:rPr>
        <w:t xml:space="preserve"> validity and consistency of questionnaire. </w:t>
      </w:r>
      <w:r w:rsidR="00816A18">
        <w:rPr>
          <w:rFonts w:ascii="Times New Roman" w:hAnsi="Times New Roman"/>
          <w:sz w:val="24"/>
          <w:szCs w:val="24"/>
        </w:rPr>
        <w:t>Pilot study was done in order to test reliability, where alpha value</w:t>
      </w:r>
      <w:r w:rsidR="00816A18" w:rsidRPr="00787D89">
        <w:rPr>
          <w:rFonts w:ascii="Times New Roman" w:hAnsi="Times New Roman"/>
          <w:sz w:val="24"/>
          <w:szCs w:val="24"/>
        </w:rPr>
        <w:t xml:space="preserve"> for </w:t>
      </w:r>
      <w:r w:rsidR="00816A18">
        <w:rPr>
          <w:rFonts w:ascii="Times New Roman" w:hAnsi="Times New Roman"/>
          <w:sz w:val="24"/>
          <w:szCs w:val="24"/>
        </w:rPr>
        <w:t xml:space="preserve">all </w:t>
      </w:r>
      <w:r w:rsidR="00816A18" w:rsidRPr="00787D89">
        <w:rPr>
          <w:rFonts w:ascii="Times New Roman" w:hAnsi="Times New Roman"/>
          <w:sz w:val="24"/>
          <w:szCs w:val="24"/>
        </w:rPr>
        <w:t>variable</w:t>
      </w:r>
      <w:r w:rsidR="00816A18">
        <w:rPr>
          <w:rFonts w:ascii="Times New Roman" w:hAnsi="Times New Roman"/>
          <w:sz w:val="24"/>
          <w:szCs w:val="24"/>
        </w:rPr>
        <w:t>s</w:t>
      </w:r>
      <w:r w:rsidR="00816A18" w:rsidRPr="00787D89">
        <w:rPr>
          <w:rFonts w:ascii="Times New Roman" w:hAnsi="Times New Roman"/>
          <w:sz w:val="24"/>
          <w:szCs w:val="24"/>
        </w:rPr>
        <w:t xml:space="preserve"> under s</w:t>
      </w:r>
      <w:r w:rsidR="00816A18">
        <w:rPr>
          <w:rFonts w:ascii="Times New Roman" w:hAnsi="Times New Roman"/>
          <w:sz w:val="24"/>
          <w:szCs w:val="24"/>
        </w:rPr>
        <w:t>tudy was 94.8%</w:t>
      </w:r>
      <w:r w:rsidR="00816A18" w:rsidRPr="00787D89">
        <w:rPr>
          <w:rFonts w:ascii="Times New Roman" w:hAnsi="Times New Roman"/>
          <w:sz w:val="24"/>
          <w:szCs w:val="24"/>
        </w:rPr>
        <w:t>.</w:t>
      </w:r>
      <w:r w:rsidR="00816A18">
        <w:rPr>
          <w:rFonts w:ascii="Times New Roman" w:hAnsi="Times New Roman"/>
          <w:sz w:val="24"/>
          <w:szCs w:val="24"/>
        </w:rPr>
        <w:t xml:space="preserve"> For the test of questions related to</w:t>
      </w:r>
      <w:r w:rsidR="00816A18" w:rsidRPr="000C0341">
        <w:rPr>
          <w:rFonts w:ascii="Times New Roman" w:hAnsi="Times New Roman"/>
          <w:sz w:val="24"/>
          <w:szCs w:val="24"/>
        </w:rPr>
        <w:t xml:space="preserve"> </w:t>
      </w:r>
      <w:r w:rsidR="00816A18">
        <w:rPr>
          <w:rFonts w:ascii="Times New Roman" w:hAnsi="Times New Roman"/>
          <w:sz w:val="24"/>
          <w:szCs w:val="24"/>
        </w:rPr>
        <w:t xml:space="preserve">dependent variables </w:t>
      </w:r>
      <w:r w:rsidR="00816A18" w:rsidRPr="000C0341">
        <w:rPr>
          <w:rFonts w:ascii="Times New Roman" w:hAnsi="Times New Roman"/>
          <w:sz w:val="24"/>
          <w:szCs w:val="24"/>
        </w:rPr>
        <w:t xml:space="preserve"> </w:t>
      </w:r>
      <w:r w:rsidR="00816A18">
        <w:rPr>
          <w:rFonts w:ascii="Times New Roman" w:hAnsi="Times New Roman"/>
          <w:sz w:val="24"/>
          <w:szCs w:val="24"/>
        </w:rPr>
        <w:t xml:space="preserve"> Cronbach Alpha was 77.3%</w:t>
      </w:r>
      <w:r w:rsidR="00816A18" w:rsidRPr="000C0341">
        <w:rPr>
          <w:rFonts w:ascii="Times New Roman" w:hAnsi="Times New Roman"/>
          <w:sz w:val="24"/>
          <w:szCs w:val="24"/>
        </w:rPr>
        <w:t>;</w:t>
      </w:r>
      <w:r w:rsidR="00816A18">
        <w:rPr>
          <w:rFonts w:ascii="Times New Roman" w:hAnsi="Times New Roman"/>
          <w:b/>
          <w:sz w:val="24"/>
          <w:szCs w:val="24"/>
        </w:rPr>
        <w:t xml:space="preserve"> </w:t>
      </w:r>
      <w:r w:rsidR="00816A18">
        <w:rPr>
          <w:rFonts w:ascii="Times New Roman" w:hAnsi="Times New Roman"/>
          <w:sz w:val="24"/>
          <w:szCs w:val="24"/>
        </w:rPr>
        <w:t xml:space="preserve">according to the questions of </w:t>
      </w:r>
      <w:r w:rsidR="00B73F2E">
        <w:rPr>
          <w:rFonts w:ascii="Times New Roman" w:hAnsi="Times New Roman"/>
          <w:sz w:val="24"/>
          <w:szCs w:val="24"/>
        </w:rPr>
        <w:t xml:space="preserve">the independent variables </w:t>
      </w:r>
      <w:r w:rsidR="00816A18">
        <w:rPr>
          <w:rFonts w:ascii="Times New Roman" w:hAnsi="Times New Roman"/>
          <w:sz w:val="24"/>
          <w:szCs w:val="24"/>
        </w:rPr>
        <w:t xml:space="preserve">Cronbach Alpha was 75.5%. </w:t>
      </w:r>
      <w:r w:rsidRPr="00DA20A7">
        <w:rPr>
          <w:rFonts w:ascii="Times New Roman" w:hAnsi="Times New Roman"/>
          <w:sz w:val="24"/>
          <w:szCs w:val="24"/>
        </w:rPr>
        <w:t>After makin</w:t>
      </w:r>
      <w:r w:rsidR="00816A18">
        <w:rPr>
          <w:rFonts w:ascii="Times New Roman" w:hAnsi="Times New Roman"/>
          <w:sz w:val="24"/>
          <w:szCs w:val="24"/>
        </w:rPr>
        <w:t>g some modifications, it were</w:t>
      </w:r>
      <w:r w:rsidRPr="00DA20A7">
        <w:rPr>
          <w:rFonts w:ascii="Times New Roman" w:hAnsi="Times New Roman"/>
          <w:sz w:val="24"/>
          <w:szCs w:val="24"/>
        </w:rPr>
        <w:t xml:space="preserve"> re-administered to t</w:t>
      </w:r>
      <w:r>
        <w:rPr>
          <w:rFonts w:ascii="Times New Roman" w:hAnsi="Times New Roman"/>
          <w:sz w:val="24"/>
          <w:szCs w:val="24"/>
        </w:rPr>
        <w:t>he selected respondents.</w:t>
      </w:r>
    </w:p>
    <w:p w14:paraId="5B1D1890" w14:textId="77777777" w:rsidR="008F32BA" w:rsidRPr="00176173" w:rsidRDefault="008F32BA" w:rsidP="00C7224E">
      <w:pPr>
        <w:pStyle w:val="Heading2"/>
        <w:spacing w:line="240" w:lineRule="auto"/>
        <w:rPr>
          <w:rFonts w:ascii="Times New Roman" w:hAnsi="Times New Roman" w:cs="Times New Roman"/>
          <w:b/>
          <w:color w:val="auto"/>
          <w:sz w:val="24"/>
          <w:szCs w:val="24"/>
        </w:rPr>
      </w:pPr>
      <w:bookmarkStart w:id="65" w:name="_Toc411799722"/>
      <w:bookmarkStart w:id="66" w:name="_Toc412646093"/>
      <w:bookmarkStart w:id="67" w:name="_Toc444722393"/>
      <w:bookmarkStart w:id="68" w:name="_Toc461236442"/>
      <w:r w:rsidRPr="00176173">
        <w:rPr>
          <w:rFonts w:ascii="Times New Roman" w:hAnsi="Times New Roman" w:cs="Times New Roman"/>
          <w:b/>
          <w:color w:val="auto"/>
          <w:sz w:val="24"/>
          <w:szCs w:val="24"/>
        </w:rPr>
        <w:t>3.5 Data Analysis Procedures</w:t>
      </w:r>
      <w:bookmarkEnd w:id="65"/>
      <w:bookmarkEnd w:id="66"/>
      <w:bookmarkEnd w:id="67"/>
      <w:bookmarkEnd w:id="68"/>
    </w:p>
    <w:p w14:paraId="478DA333" w14:textId="459547E5" w:rsidR="001F5D6D" w:rsidRPr="00122A85" w:rsidRDefault="00816A18" w:rsidP="00C7224E">
      <w:pPr>
        <w:spacing w:line="240" w:lineRule="auto"/>
        <w:jc w:val="both"/>
        <w:rPr>
          <w:rFonts w:ascii="Times New Roman" w:hAnsi="Times New Roman" w:cs="Times New Roman"/>
          <w:sz w:val="24"/>
          <w:szCs w:val="24"/>
        </w:rPr>
      </w:pPr>
      <w:r>
        <w:rPr>
          <w:rFonts w:ascii="Times New Roman" w:hAnsi="Times New Roman" w:cs="Times New Roman"/>
          <w:sz w:val="24"/>
          <w:szCs w:val="24"/>
        </w:rPr>
        <w:t>Actual statistical tasks were</w:t>
      </w:r>
      <w:r w:rsidR="008F32BA" w:rsidRPr="00A875F9">
        <w:rPr>
          <w:rFonts w:ascii="Times New Roman" w:hAnsi="Times New Roman" w:cs="Times New Roman"/>
          <w:sz w:val="24"/>
          <w:szCs w:val="24"/>
        </w:rPr>
        <w:t xml:space="preserve"> taken and frequency distribution of each major variable </w:t>
      </w:r>
      <w:r>
        <w:rPr>
          <w:rFonts w:ascii="Times New Roman" w:hAnsi="Times New Roman" w:cs="Times New Roman"/>
          <w:sz w:val="24"/>
          <w:szCs w:val="24"/>
        </w:rPr>
        <w:t>was</w:t>
      </w:r>
      <w:r w:rsidR="008F32BA" w:rsidRPr="00A875F9">
        <w:rPr>
          <w:rFonts w:ascii="Times New Roman" w:hAnsi="Times New Roman" w:cs="Times New Roman"/>
          <w:sz w:val="24"/>
          <w:szCs w:val="24"/>
        </w:rPr>
        <w:t xml:space="preserve"> done.  For this study, both qualitative and quantitative </w:t>
      </w:r>
      <w:r>
        <w:rPr>
          <w:rFonts w:ascii="Times New Roman" w:hAnsi="Times New Roman" w:cs="Times New Roman"/>
          <w:sz w:val="24"/>
          <w:szCs w:val="24"/>
        </w:rPr>
        <w:t>data analysis techniques were</w:t>
      </w:r>
      <w:r w:rsidR="00731B0A">
        <w:rPr>
          <w:rFonts w:ascii="Times New Roman" w:hAnsi="Times New Roman" w:cs="Times New Roman"/>
          <w:sz w:val="24"/>
          <w:szCs w:val="24"/>
        </w:rPr>
        <w:t xml:space="preserve"> applied. This</w:t>
      </w:r>
      <w:r w:rsidR="008F32BA" w:rsidRPr="00A875F9">
        <w:rPr>
          <w:rFonts w:ascii="Times New Roman" w:hAnsi="Times New Roman" w:cs="Times New Roman"/>
          <w:sz w:val="24"/>
          <w:szCs w:val="24"/>
        </w:rPr>
        <w:t xml:space="preserve"> help</w:t>
      </w:r>
      <w:r w:rsidR="00731B0A">
        <w:rPr>
          <w:rFonts w:ascii="Times New Roman" w:hAnsi="Times New Roman" w:cs="Times New Roman"/>
          <w:sz w:val="24"/>
          <w:szCs w:val="24"/>
        </w:rPr>
        <w:t>ed</w:t>
      </w:r>
      <w:r w:rsidR="008F32BA" w:rsidRPr="00A875F9">
        <w:rPr>
          <w:rFonts w:ascii="Times New Roman" w:hAnsi="Times New Roman" w:cs="Times New Roman"/>
          <w:sz w:val="24"/>
          <w:szCs w:val="24"/>
        </w:rPr>
        <w:t xml:space="preserve"> in comparing the reports of different years and making a clear conclusion concerning the contribution and consumptions per category, and finally making the recommendations. Qualitative data attributes have labels or descriptive names rather than numbers assigned to their respective categories. With</w:t>
      </w:r>
      <w:r w:rsidR="00731B0A">
        <w:rPr>
          <w:rFonts w:ascii="Times New Roman" w:hAnsi="Times New Roman" w:cs="Times New Roman"/>
          <w:sz w:val="24"/>
          <w:szCs w:val="24"/>
        </w:rPr>
        <w:t xml:space="preserve"> this study, the researcher classified </w:t>
      </w:r>
      <w:r w:rsidR="00731B0A" w:rsidRPr="00A875F9">
        <w:rPr>
          <w:rFonts w:ascii="Times New Roman" w:hAnsi="Times New Roman" w:cs="Times New Roman"/>
          <w:sz w:val="24"/>
          <w:szCs w:val="24"/>
        </w:rPr>
        <w:t>the</w:t>
      </w:r>
      <w:r w:rsidR="008F32BA" w:rsidRPr="00A875F9">
        <w:rPr>
          <w:rFonts w:ascii="Times New Roman" w:hAnsi="Times New Roman" w:cs="Times New Roman"/>
          <w:sz w:val="24"/>
          <w:szCs w:val="24"/>
        </w:rPr>
        <w:t xml:space="preserve"> existing phenomenon to respondents. </w:t>
      </w:r>
      <w:r w:rsidR="00117C0E">
        <w:rPr>
          <w:rFonts w:ascii="Times New Roman" w:hAnsi="Times New Roman" w:cs="Times New Roman"/>
          <w:sz w:val="24"/>
          <w:szCs w:val="24"/>
        </w:rPr>
        <w:t>For quantitative data, t</w:t>
      </w:r>
      <w:r w:rsidR="00731B0A">
        <w:rPr>
          <w:rFonts w:ascii="Times New Roman" w:hAnsi="Times New Roman" w:cs="Times New Roman"/>
          <w:sz w:val="24"/>
          <w:szCs w:val="24"/>
        </w:rPr>
        <w:t>his research</w:t>
      </w:r>
      <w:r w:rsidR="00527666">
        <w:rPr>
          <w:rFonts w:ascii="Times New Roman" w:hAnsi="Times New Roman" w:cs="Times New Roman"/>
          <w:sz w:val="24"/>
          <w:szCs w:val="24"/>
        </w:rPr>
        <w:t xml:space="preserve"> use</w:t>
      </w:r>
      <w:r w:rsidR="00731B0A">
        <w:rPr>
          <w:rFonts w:ascii="Times New Roman" w:hAnsi="Times New Roman" w:cs="Times New Roman"/>
          <w:sz w:val="24"/>
          <w:szCs w:val="24"/>
        </w:rPr>
        <w:t>d</w:t>
      </w:r>
      <w:r w:rsidR="00527666">
        <w:rPr>
          <w:rFonts w:ascii="Times New Roman" w:hAnsi="Times New Roman" w:cs="Times New Roman"/>
          <w:sz w:val="24"/>
          <w:szCs w:val="24"/>
        </w:rPr>
        <w:t xml:space="preserve"> descriptive statistics (frequencies, and percentages), the </w:t>
      </w:r>
      <w:r w:rsidR="00731B0A">
        <w:rPr>
          <w:rFonts w:ascii="Times New Roman" w:hAnsi="Times New Roman" w:cs="Times New Roman"/>
          <w:sz w:val="24"/>
          <w:szCs w:val="24"/>
        </w:rPr>
        <w:t>correlation</w:t>
      </w:r>
      <w:r w:rsidR="008F32BA" w:rsidRPr="00A875F9">
        <w:rPr>
          <w:rFonts w:ascii="Times New Roman" w:hAnsi="Times New Roman" w:cs="Times New Roman"/>
          <w:sz w:val="24"/>
          <w:szCs w:val="24"/>
        </w:rPr>
        <w:t xml:space="preserve"> analysis</w:t>
      </w:r>
      <w:r w:rsidR="00527666">
        <w:rPr>
          <w:rFonts w:ascii="Times New Roman" w:hAnsi="Times New Roman" w:cs="Times New Roman"/>
          <w:sz w:val="24"/>
          <w:szCs w:val="24"/>
        </w:rPr>
        <w:t xml:space="preserve"> </w:t>
      </w:r>
      <w:r w:rsidR="00731B0A">
        <w:rPr>
          <w:rFonts w:ascii="Times New Roman" w:hAnsi="Times New Roman" w:cs="Times New Roman"/>
          <w:sz w:val="24"/>
          <w:szCs w:val="24"/>
        </w:rPr>
        <w:t>was</w:t>
      </w:r>
      <w:r w:rsidR="00527666">
        <w:rPr>
          <w:rFonts w:ascii="Times New Roman" w:hAnsi="Times New Roman" w:cs="Times New Roman"/>
          <w:sz w:val="24"/>
          <w:szCs w:val="24"/>
        </w:rPr>
        <w:t xml:space="preserve"> used </w:t>
      </w:r>
      <w:r w:rsidR="008F32BA" w:rsidRPr="00A875F9">
        <w:rPr>
          <w:rFonts w:ascii="Times New Roman" w:hAnsi="Times New Roman" w:cs="Times New Roman"/>
          <w:sz w:val="24"/>
          <w:szCs w:val="24"/>
        </w:rPr>
        <w:t>to establish relationshi</w:t>
      </w:r>
      <w:r w:rsidR="00527666">
        <w:rPr>
          <w:rFonts w:ascii="Times New Roman" w:hAnsi="Times New Roman" w:cs="Times New Roman"/>
          <w:sz w:val="24"/>
          <w:szCs w:val="24"/>
        </w:rPr>
        <w:t>p between variables under study</w:t>
      </w:r>
      <w:r w:rsidR="008F32BA" w:rsidRPr="00A875F9">
        <w:rPr>
          <w:rFonts w:ascii="Times New Roman" w:hAnsi="Times New Roman" w:cs="Times New Roman"/>
          <w:sz w:val="24"/>
          <w:szCs w:val="24"/>
        </w:rPr>
        <w:t>.</w:t>
      </w:r>
      <w:r w:rsidR="00117C0E">
        <w:rPr>
          <w:rFonts w:ascii="Times New Roman" w:hAnsi="Times New Roman" w:cs="Times New Roman"/>
          <w:sz w:val="24"/>
          <w:szCs w:val="24"/>
        </w:rPr>
        <w:t xml:space="preserve"> While for qualitative data, this research use</w:t>
      </w:r>
      <w:r w:rsidR="00731B0A">
        <w:rPr>
          <w:rFonts w:ascii="Times New Roman" w:hAnsi="Times New Roman" w:cs="Times New Roman"/>
          <w:sz w:val="24"/>
          <w:szCs w:val="24"/>
        </w:rPr>
        <w:t>d</w:t>
      </w:r>
      <w:r w:rsidR="00117C0E">
        <w:rPr>
          <w:rFonts w:ascii="Times New Roman" w:hAnsi="Times New Roman" w:cs="Times New Roman"/>
          <w:sz w:val="24"/>
          <w:szCs w:val="24"/>
        </w:rPr>
        <w:t xml:space="preserve"> content analysis where, researcher </w:t>
      </w:r>
      <w:r w:rsidR="00731B0A">
        <w:rPr>
          <w:rFonts w:ascii="Times New Roman" w:hAnsi="Times New Roman" w:cs="Times New Roman"/>
          <w:sz w:val="24"/>
          <w:szCs w:val="24"/>
        </w:rPr>
        <w:t>classified</w:t>
      </w:r>
      <w:r w:rsidR="00117C0E">
        <w:rPr>
          <w:rFonts w:ascii="Times New Roman" w:hAnsi="Times New Roman" w:cs="Times New Roman"/>
          <w:sz w:val="24"/>
          <w:szCs w:val="24"/>
        </w:rPr>
        <w:t xml:space="preserve"> and summarize</w:t>
      </w:r>
      <w:r w:rsidR="00731B0A">
        <w:rPr>
          <w:rFonts w:ascii="Times New Roman" w:hAnsi="Times New Roman" w:cs="Times New Roman"/>
          <w:sz w:val="24"/>
          <w:szCs w:val="24"/>
        </w:rPr>
        <w:t>d</w:t>
      </w:r>
      <w:r w:rsidR="00117C0E">
        <w:rPr>
          <w:rFonts w:ascii="Times New Roman" w:hAnsi="Times New Roman" w:cs="Times New Roman"/>
          <w:sz w:val="24"/>
          <w:szCs w:val="24"/>
        </w:rPr>
        <w:t xml:space="preserve"> the data from interview conducted.</w:t>
      </w:r>
      <w:r w:rsidR="00117C0E" w:rsidRPr="00117C0E">
        <w:rPr>
          <w:rFonts w:ascii="Times New Roman" w:hAnsi="Times New Roman" w:cs="Times New Roman"/>
          <w:sz w:val="24"/>
          <w:szCs w:val="24"/>
        </w:rPr>
        <w:t xml:space="preserve"> </w:t>
      </w:r>
      <w:r w:rsidR="00527666">
        <w:rPr>
          <w:rFonts w:ascii="Times New Roman" w:hAnsi="Times New Roman" w:cs="Times New Roman"/>
          <w:sz w:val="24"/>
          <w:szCs w:val="24"/>
        </w:rPr>
        <w:t>T</w:t>
      </w:r>
      <w:r w:rsidR="00731B0A">
        <w:rPr>
          <w:rFonts w:ascii="Times New Roman" w:hAnsi="Times New Roman" w:cs="Times New Roman"/>
          <w:sz w:val="24"/>
          <w:szCs w:val="24"/>
        </w:rPr>
        <w:t>his study</w:t>
      </w:r>
      <w:r w:rsidR="008F32BA">
        <w:rPr>
          <w:rFonts w:ascii="Times New Roman" w:hAnsi="Times New Roman" w:cs="Times New Roman"/>
          <w:sz w:val="24"/>
          <w:szCs w:val="24"/>
        </w:rPr>
        <w:t xml:space="preserve"> use</w:t>
      </w:r>
      <w:r w:rsidR="00731B0A">
        <w:rPr>
          <w:rFonts w:ascii="Times New Roman" w:hAnsi="Times New Roman" w:cs="Times New Roman"/>
          <w:sz w:val="24"/>
          <w:szCs w:val="24"/>
        </w:rPr>
        <w:t>d</w:t>
      </w:r>
      <w:r w:rsidR="008F32BA">
        <w:rPr>
          <w:rFonts w:ascii="Times New Roman" w:hAnsi="Times New Roman" w:cs="Times New Roman"/>
          <w:sz w:val="24"/>
          <w:szCs w:val="24"/>
        </w:rPr>
        <w:t xml:space="preserve"> </w:t>
      </w:r>
      <w:r w:rsidR="00D20E5C">
        <w:rPr>
          <w:rFonts w:ascii="Times New Roman" w:hAnsi="Times New Roman" w:cs="Times New Roman"/>
          <w:sz w:val="24"/>
          <w:szCs w:val="24"/>
        </w:rPr>
        <w:t>Statistical Package</w:t>
      </w:r>
      <w:r w:rsidR="00316A05">
        <w:rPr>
          <w:rFonts w:ascii="Times New Roman" w:hAnsi="Times New Roman" w:cs="Times New Roman"/>
          <w:sz w:val="24"/>
          <w:szCs w:val="24"/>
        </w:rPr>
        <w:t xml:space="preserve"> for Social Sciences (</w:t>
      </w:r>
      <w:r w:rsidR="008F32BA">
        <w:rPr>
          <w:rFonts w:ascii="Times New Roman" w:hAnsi="Times New Roman" w:cs="Times New Roman"/>
          <w:sz w:val="24"/>
          <w:szCs w:val="24"/>
        </w:rPr>
        <w:t>SPSS</w:t>
      </w:r>
      <w:r w:rsidR="00316A05">
        <w:rPr>
          <w:rFonts w:ascii="Times New Roman" w:hAnsi="Times New Roman" w:cs="Times New Roman"/>
          <w:sz w:val="24"/>
          <w:szCs w:val="24"/>
        </w:rPr>
        <w:t>)</w:t>
      </w:r>
      <w:r w:rsidR="00D20E5C">
        <w:rPr>
          <w:rFonts w:ascii="Times New Roman" w:hAnsi="Times New Roman" w:cs="Times New Roman"/>
          <w:sz w:val="24"/>
          <w:szCs w:val="24"/>
        </w:rPr>
        <w:t xml:space="preserve"> version 16</w:t>
      </w:r>
      <w:r w:rsidR="008F32BA">
        <w:rPr>
          <w:rFonts w:ascii="Times New Roman" w:hAnsi="Times New Roman" w:cs="Times New Roman"/>
          <w:sz w:val="24"/>
          <w:szCs w:val="24"/>
        </w:rPr>
        <w:t xml:space="preserve"> </w:t>
      </w:r>
      <w:r w:rsidR="00527666">
        <w:rPr>
          <w:rFonts w:ascii="Times New Roman" w:hAnsi="Times New Roman" w:cs="Times New Roman"/>
          <w:sz w:val="24"/>
          <w:szCs w:val="24"/>
        </w:rPr>
        <w:t>as a statistical tool.</w:t>
      </w:r>
      <w:r w:rsidR="008F32BA">
        <w:rPr>
          <w:rFonts w:ascii="Times New Roman" w:hAnsi="Times New Roman" w:cs="Times New Roman"/>
          <w:sz w:val="24"/>
          <w:szCs w:val="24"/>
        </w:rPr>
        <w:t xml:space="preserve"> </w:t>
      </w:r>
    </w:p>
    <w:p w14:paraId="5F5D6970" w14:textId="08030042" w:rsidR="001F5D6D" w:rsidRPr="001F5D6D" w:rsidRDefault="005E0F82" w:rsidP="00C7224E">
      <w:pPr>
        <w:pStyle w:val="Heading2"/>
        <w:spacing w:line="240" w:lineRule="auto"/>
        <w:jc w:val="both"/>
        <w:rPr>
          <w:rFonts w:ascii="Times New Roman" w:hAnsi="Times New Roman" w:cs="Times New Roman"/>
          <w:b/>
          <w:color w:val="auto"/>
          <w:sz w:val="24"/>
          <w:szCs w:val="24"/>
        </w:rPr>
      </w:pPr>
      <w:bookmarkStart w:id="69" w:name="_Toc420579920"/>
      <w:bookmarkStart w:id="70" w:name="_Toc448078030"/>
      <w:bookmarkStart w:id="71" w:name="_Toc454134189"/>
      <w:bookmarkStart w:id="72" w:name="_Toc461236445"/>
      <w:r>
        <w:rPr>
          <w:rFonts w:ascii="Times New Roman" w:hAnsi="Times New Roman" w:cs="Times New Roman"/>
          <w:b/>
          <w:color w:val="auto"/>
          <w:sz w:val="24"/>
          <w:szCs w:val="24"/>
        </w:rPr>
        <w:t>4.</w:t>
      </w:r>
      <w:r w:rsidR="001F5D6D" w:rsidRPr="001F5D6D">
        <w:rPr>
          <w:rFonts w:ascii="Times New Roman" w:hAnsi="Times New Roman" w:cs="Times New Roman"/>
          <w:b/>
          <w:color w:val="auto"/>
          <w:sz w:val="24"/>
          <w:szCs w:val="24"/>
        </w:rPr>
        <w:t xml:space="preserve"> Introduction</w:t>
      </w:r>
      <w:bookmarkEnd w:id="69"/>
      <w:bookmarkEnd w:id="70"/>
      <w:bookmarkEnd w:id="71"/>
      <w:bookmarkEnd w:id="72"/>
      <w:r w:rsidR="001F5D6D" w:rsidRPr="001F5D6D">
        <w:rPr>
          <w:rFonts w:ascii="Times New Roman" w:hAnsi="Times New Roman" w:cs="Times New Roman"/>
          <w:b/>
          <w:color w:val="auto"/>
          <w:sz w:val="24"/>
          <w:szCs w:val="24"/>
        </w:rPr>
        <w:t xml:space="preserve"> </w:t>
      </w:r>
    </w:p>
    <w:p w14:paraId="39E66DD8" w14:textId="48318615" w:rsidR="004B0149" w:rsidRPr="00C50E82" w:rsidRDefault="001F5D6D" w:rsidP="004B0149">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This chapter presents, analyzes and interprets</w:t>
      </w:r>
      <w:r w:rsidRPr="00122A85">
        <w:rPr>
          <w:rFonts w:ascii="Times New Roman" w:hAnsi="Times New Roman" w:cs="Times New Roman"/>
          <w:sz w:val="24"/>
          <w:szCs w:val="24"/>
        </w:rPr>
        <w:t xml:space="preserve"> the findings of the study in relation to the objectives. The researcher presented the collected data using tables from which percentages and frequencies were ascertained to provide a basis for analysis and interpretations, data from both questionnaire and interview were analyzed in this chapter. Inter</w:t>
      </w:r>
      <w:r>
        <w:rPr>
          <w:rFonts w:ascii="Times New Roman" w:hAnsi="Times New Roman" w:cs="Times New Roman"/>
          <w:sz w:val="24"/>
          <w:szCs w:val="24"/>
        </w:rPr>
        <w:t>view was used for two employees</w:t>
      </w:r>
      <w:r w:rsidRPr="00122A85">
        <w:rPr>
          <w:rFonts w:ascii="Times New Roman" w:hAnsi="Times New Roman" w:cs="Times New Roman"/>
          <w:sz w:val="24"/>
          <w:szCs w:val="24"/>
        </w:rPr>
        <w:t>, the researche</w:t>
      </w:r>
      <w:r w:rsidR="00F55A43">
        <w:rPr>
          <w:rFonts w:ascii="Times New Roman" w:hAnsi="Times New Roman" w:cs="Times New Roman"/>
          <w:sz w:val="24"/>
          <w:szCs w:val="24"/>
        </w:rPr>
        <w:t>r distributed 52 questionnaires</w:t>
      </w:r>
      <w:r w:rsidRPr="00122A85">
        <w:rPr>
          <w:rFonts w:ascii="Times New Roman" w:hAnsi="Times New Roman" w:cs="Times New Roman"/>
          <w:sz w:val="24"/>
          <w:szCs w:val="24"/>
        </w:rPr>
        <w:t>.</w:t>
      </w:r>
      <w:r w:rsidR="004B0149">
        <w:rPr>
          <w:rFonts w:ascii="Times New Roman" w:hAnsi="Times New Roman" w:cs="Times New Roman"/>
          <w:sz w:val="24"/>
          <w:szCs w:val="24"/>
        </w:rPr>
        <w:t xml:space="preserve"> T</w:t>
      </w:r>
      <w:r w:rsidR="004B0149" w:rsidRPr="00C50E82">
        <w:rPr>
          <w:rFonts w:ascii="Times New Roman" w:hAnsi="Times New Roman" w:cs="Times New Roman"/>
          <w:sz w:val="24"/>
          <w:szCs w:val="24"/>
        </w:rPr>
        <w:t>he researcher presents the summary of the findings based on respondent’s views. The summary of the findings is presented in line with the objectives of the research. The researcher also presents the conclusion of the study, gives the recommendations and suggests the possible areas for future research.</w:t>
      </w:r>
    </w:p>
    <w:p w14:paraId="72E5D865" w14:textId="50DB90B2" w:rsidR="00204E06" w:rsidRDefault="005E0F82" w:rsidP="005E0F82">
      <w:pPr>
        <w:pStyle w:val="Heading2"/>
        <w:spacing w:line="240" w:lineRule="auto"/>
        <w:jc w:val="both"/>
        <w:rPr>
          <w:rFonts w:ascii="Times New Roman" w:hAnsi="Times New Roman" w:cs="Times New Roman"/>
          <w:b/>
          <w:color w:val="auto"/>
          <w:sz w:val="24"/>
          <w:szCs w:val="24"/>
        </w:rPr>
      </w:pPr>
      <w:bookmarkStart w:id="73" w:name="_Toc461236448"/>
      <w:r>
        <w:rPr>
          <w:rFonts w:ascii="Times New Roman" w:hAnsi="Times New Roman" w:cs="Times New Roman"/>
          <w:b/>
          <w:noProof/>
          <w:color w:val="auto"/>
          <w:sz w:val="24"/>
          <w:szCs w:val="24"/>
        </w:rPr>
        <w:lastRenderedPageBreak/>
        <w:t>4.1.</w:t>
      </w:r>
      <w:r w:rsidR="001F5D6D" w:rsidRPr="00410E10">
        <w:rPr>
          <w:rFonts w:ascii="Times New Roman" w:hAnsi="Times New Roman" w:cs="Times New Roman"/>
          <w:b/>
          <w:noProof/>
          <w:color w:val="auto"/>
          <w:sz w:val="24"/>
          <w:szCs w:val="24"/>
        </w:rPr>
        <w:t>The influences of par</w:t>
      </w:r>
      <w:r w:rsidR="00852C62">
        <w:rPr>
          <w:rFonts w:ascii="Times New Roman" w:hAnsi="Times New Roman" w:cs="Times New Roman"/>
          <w:b/>
          <w:noProof/>
          <w:color w:val="auto"/>
          <w:sz w:val="24"/>
          <w:szCs w:val="24"/>
        </w:rPr>
        <w:t>ti</w:t>
      </w:r>
      <w:r w:rsidR="001F5D6D" w:rsidRPr="00410E10">
        <w:rPr>
          <w:rFonts w:ascii="Times New Roman" w:hAnsi="Times New Roman" w:cs="Times New Roman"/>
          <w:b/>
          <w:noProof/>
          <w:color w:val="auto"/>
          <w:sz w:val="24"/>
          <w:szCs w:val="24"/>
        </w:rPr>
        <w:t xml:space="preserve">cipatory planning </w:t>
      </w:r>
      <w:r w:rsidR="001F5D6D" w:rsidRPr="00410E10">
        <w:rPr>
          <w:rFonts w:ascii="Times New Roman" w:hAnsi="Times New Roman" w:cs="Times New Roman"/>
          <w:b/>
          <w:color w:val="auto"/>
          <w:sz w:val="24"/>
          <w:szCs w:val="24"/>
        </w:rPr>
        <w:t>to the sustainability of forest conservation projects</w:t>
      </w:r>
      <w:bookmarkEnd w:id="73"/>
    </w:p>
    <w:p w14:paraId="4C4D9976" w14:textId="0D22758E" w:rsidR="00204E06" w:rsidRDefault="00204E06" w:rsidP="00C7224E">
      <w:pPr>
        <w:spacing w:line="240" w:lineRule="auto"/>
      </w:pPr>
      <w:r>
        <w:rPr>
          <w:noProof/>
        </w:rPr>
        <w:drawing>
          <wp:inline distT="0" distB="0" distL="0" distR="0" wp14:anchorId="7E048559" wp14:editId="6E52C526">
            <wp:extent cx="5715000" cy="2670175"/>
            <wp:effectExtent l="0" t="0" r="0" b="1587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D6D9A1C" w14:textId="0AF3F908" w:rsidR="001F5D6D" w:rsidRDefault="00852C62" w:rsidP="00C7224E">
      <w:pPr>
        <w:pStyle w:val="Caption"/>
        <w:rPr>
          <w:color w:val="auto"/>
          <w:sz w:val="24"/>
          <w:szCs w:val="24"/>
        </w:rPr>
      </w:pPr>
      <w:bookmarkStart w:id="74" w:name="_Toc461233879"/>
      <w:r w:rsidRPr="00852C62">
        <w:rPr>
          <w:color w:val="auto"/>
          <w:sz w:val="24"/>
          <w:szCs w:val="24"/>
        </w:rPr>
        <w:t xml:space="preserve">Figure </w:t>
      </w:r>
      <w:r w:rsidRPr="00852C62">
        <w:rPr>
          <w:color w:val="auto"/>
          <w:sz w:val="24"/>
          <w:szCs w:val="24"/>
        </w:rPr>
        <w:fldChar w:fldCharType="begin"/>
      </w:r>
      <w:r w:rsidRPr="00852C62">
        <w:rPr>
          <w:color w:val="auto"/>
          <w:sz w:val="24"/>
          <w:szCs w:val="24"/>
        </w:rPr>
        <w:instrText xml:space="preserve"> SEQ Figure \* ARABIC </w:instrText>
      </w:r>
      <w:r w:rsidRPr="00852C62">
        <w:rPr>
          <w:color w:val="auto"/>
          <w:sz w:val="24"/>
          <w:szCs w:val="24"/>
        </w:rPr>
        <w:fldChar w:fldCharType="separate"/>
      </w:r>
      <w:r w:rsidR="00D44310">
        <w:rPr>
          <w:noProof/>
          <w:color w:val="auto"/>
          <w:sz w:val="24"/>
          <w:szCs w:val="24"/>
        </w:rPr>
        <w:t>2</w:t>
      </w:r>
      <w:r w:rsidRPr="00852C62">
        <w:rPr>
          <w:color w:val="auto"/>
          <w:sz w:val="24"/>
          <w:szCs w:val="24"/>
        </w:rPr>
        <w:fldChar w:fldCharType="end"/>
      </w:r>
      <w:r w:rsidRPr="00D44310">
        <w:rPr>
          <w:b w:val="0"/>
          <w:color w:val="auto"/>
          <w:sz w:val="24"/>
          <w:szCs w:val="24"/>
        </w:rPr>
        <w:t>: The influences of participatory planning</w:t>
      </w:r>
      <w:bookmarkEnd w:id="74"/>
    </w:p>
    <w:p w14:paraId="1DBD7DA9" w14:textId="098A6C0D" w:rsidR="003420C1" w:rsidRPr="003420C1" w:rsidRDefault="003420C1" w:rsidP="00C7224E">
      <w:pPr>
        <w:spacing w:line="240" w:lineRule="auto"/>
        <w:rPr>
          <w:rFonts w:ascii="Times New Roman" w:hAnsi="Times New Roman" w:cs="Times New Roman"/>
          <w:b/>
          <w:sz w:val="24"/>
          <w:szCs w:val="24"/>
        </w:rPr>
      </w:pPr>
      <w:r w:rsidRPr="003420C1">
        <w:rPr>
          <w:rFonts w:ascii="Times New Roman" w:hAnsi="Times New Roman" w:cs="Times New Roman"/>
          <w:b/>
          <w:sz w:val="24"/>
          <w:szCs w:val="24"/>
        </w:rPr>
        <w:t>Source: Primary Data</w:t>
      </w:r>
    </w:p>
    <w:p w14:paraId="2F46F3F7" w14:textId="7EFD2CC7" w:rsidR="001F5D6D" w:rsidRPr="003420C1" w:rsidRDefault="00D44310" w:rsidP="00C7224E">
      <w:pPr>
        <w:pStyle w:val="NormalWeb"/>
        <w:shd w:val="clear" w:color="auto" w:fill="FFFFFF"/>
        <w:spacing w:before="0" w:beforeAutospacing="0" w:after="0" w:afterAutospacing="0"/>
        <w:jc w:val="both"/>
      </w:pPr>
      <w:r>
        <w:t xml:space="preserve">Figure </w:t>
      </w:r>
      <w:r w:rsidR="00852C62" w:rsidRPr="003420C1">
        <w:t>2</w:t>
      </w:r>
      <w:r w:rsidR="001F5D6D" w:rsidRPr="003420C1">
        <w:t xml:space="preserve"> indicates </w:t>
      </w:r>
      <w:r w:rsidR="003420C1" w:rsidRPr="003420C1">
        <w:t xml:space="preserve">the </w:t>
      </w:r>
      <w:r w:rsidR="003420C1" w:rsidRPr="003420C1">
        <w:rPr>
          <w:noProof/>
        </w:rPr>
        <w:t xml:space="preserve">influences of participatory planning </w:t>
      </w:r>
      <w:r w:rsidR="003420C1" w:rsidRPr="003420C1">
        <w:t xml:space="preserve">to the sustainability of forest conservation projects in Rwanda, in relation to </w:t>
      </w:r>
      <w:r w:rsidR="001F5D6D" w:rsidRPr="003420C1">
        <w:t xml:space="preserve">accountability as among </w:t>
      </w:r>
      <w:r w:rsidR="001F5D6D" w:rsidRPr="003420C1">
        <w:rPr>
          <w:noProof/>
        </w:rPr>
        <w:t xml:space="preserve">the influences of parcipatory planning </w:t>
      </w:r>
      <w:r w:rsidR="001F5D6D" w:rsidRPr="003420C1">
        <w:t>to the sustainability of forest conservation projects. Out of 52 respondents, 3.8% chose strongly disagree, 3.8% chose disagree, 5.8% chose not sure, 59.6% chose agree and 26.9% chose strongly agree.</w:t>
      </w:r>
      <w:r w:rsidR="001F5D6D" w:rsidRPr="003420C1">
        <w:rPr>
          <w:rStyle w:val="Heading2Char"/>
          <w:rFonts w:ascii="Times New Roman" w:hAnsi="Times New Roman" w:cs="Times New Roman"/>
          <w:color w:val="auto"/>
          <w:sz w:val="24"/>
          <w:szCs w:val="24"/>
        </w:rPr>
        <w:t xml:space="preserve"> </w:t>
      </w:r>
      <w:r w:rsidR="003420C1" w:rsidRPr="003420C1">
        <w:rPr>
          <w:bCs/>
        </w:rPr>
        <w:t>Therefore, a</w:t>
      </w:r>
      <w:r w:rsidR="001F5D6D" w:rsidRPr="003420C1">
        <w:rPr>
          <w:bCs/>
        </w:rPr>
        <w:t xml:space="preserve">ccountability accelerates </w:t>
      </w:r>
      <w:r w:rsidR="003420C1" w:rsidRPr="003420C1">
        <w:rPr>
          <w:bCs/>
        </w:rPr>
        <w:t xml:space="preserve">project </w:t>
      </w:r>
      <w:r w:rsidR="001F5D6D" w:rsidRPr="003420C1">
        <w:rPr>
          <w:bCs/>
        </w:rPr>
        <w:t>performance.</w:t>
      </w:r>
      <w:r w:rsidR="001F5D6D" w:rsidRPr="003420C1">
        <w:t> </w:t>
      </w:r>
      <w:r w:rsidR="003420C1" w:rsidRPr="003420C1">
        <w:t xml:space="preserve"> </w:t>
      </w:r>
      <w:r w:rsidR="003420C1" w:rsidRPr="003420C1">
        <w:rPr>
          <w:bCs/>
        </w:rPr>
        <w:t xml:space="preserve">Accountability helps owners of the project to measure the </w:t>
      </w:r>
      <w:r w:rsidR="001F5D6D" w:rsidRPr="003420C1">
        <w:rPr>
          <w:bCs/>
        </w:rPr>
        <w:t>success and progress</w:t>
      </w:r>
      <w:r w:rsidR="003420C1" w:rsidRPr="003420C1">
        <w:rPr>
          <w:bCs/>
        </w:rPr>
        <w:t xml:space="preserve"> of the project</w:t>
      </w:r>
      <w:r w:rsidR="001F5D6D" w:rsidRPr="003420C1">
        <w:rPr>
          <w:bCs/>
        </w:rPr>
        <w:t>.</w:t>
      </w:r>
      <w:r w:rsidR="001F5D6D" w:rsidRPr="003420C1">
        <w:t> </w:t>
      </w:r>
      <w:r w:rsidR="003420C1" w:rsidRPr="003420C1">
        <w:t> </w:t>
      </w:r>
      <w:r w:rsidR="001F5D6D" w:rsidRPr="003420C1">
        <w:t xml:space="preserve">When </w:t>
      </w:r>
      <w:r w:rsidR="003420C1" w:rsidRPr="003420C1">
        <w:t xml:space="preserve">a project </w:t>
      </w:r>
      <w:r w:rsidR="001F5D6D" w:rsidRPr="003420C1">
        <w:t xml:space="preserve">have </w:t>
      </w:r>
      <w:r w:rsidR="003420C1" w:rsidRPr="003420C1">
        <w:t>someone to be accountable, the project can silence the inner critic and bounce the</w:t>
      </w:r>
      <w:r w:rsidR="001F5D6D" w:rsidRPr="003420C1">
        <w:t xml:space="preserve"> ideas o</w:t>
      </w:r>
      <w:r w:rsidR="003420C1" w:rsidRPr="003420C1">
        <w:t xml:space="preserve">ff someone else who can help project to </w:t>
      </w:r>
      <w:r w:rsidR="001F5D6D" w:rsidRPr="003420C1">
        <w:t xml:space="preserve"> make soun</w:t>
      </w:r>
      <w:r w:rsidR="003420C1" w:rsidRPr="003420C1">
        <w:t>d decisions and give</w:t>
      </w:r>
      <w:r w:rsidR="001F5D6D" w:rsidRPr="003420C1">
        <w:t xml:space="preserve"> constructive advice.</w:t>
      </w:r>
    </w:p>
    <w:p w14:paraId="500A04E0" w14:textId="77777777" w:rsidR="001F5D6D" w:rsidRPr="00122A85" w:rsidRDefault="001F5D6D" w:rsidP="00C7224E">
      <w:pPr>
        <w:spacing w:line="240" w:lineRule="auto"/>
        <w:jc w:val="both"/>
        <w:rPr>
          <w:rFonts w:ascii="Times New Roman" w:hAnsi="Times New Roman" w:cs="Times New Roman"/>
          <w:sz w:val="24"/>
          <w:szCs w:val="24"/>
        </w:rPr>
      </w:pPr>
    </w:p>
    <w:p w14:paraId="1A1532DB" w14:textId="2075AC7B" w:rsidR="001F5D6D" w:rsidRPr="006A485B" w:rsidRDefault="003420C1" w:rsidP="00C7224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In </w:t>
      </w:r>
      <w:r w:rsidRPr="006A485B">
        <w:rPr>
          <w:rFonts w:ascii="Times New Roman" w:hAnsi="Times New Roman" w:cs="Times New Roman"/>
          <w:color w:val="000000" w:themeColor="text1"/>
          <w:sz w:val="24"/>
          <w:szCs w:val="24"/>
        </w:rPr>
        <w:t>relation to c</w:t>
      </w:r>
      <w:r w:rsidR="001F5D6D" w:rsidRPr="006A485B">
        <w:rPr>
          <w:rFonts w:ascii="Times New Roman" w:hAnsi="Times New Roman" w:cs="Times New Roman"/>
          <w:bCs/>
          <w:color w:val="000000" w:themeColor="text1"/>
          <w:sz w:val="24"/>
          <w:szCs w:val="24"/>
        </w:rPr>
        <w:t>lear objective</w:t>
      </w:r>
      <w:r w:rsidR="001F5D6D" w:rsidRPr="006A485B">
        <w:rPr>
          <w:rFonts w:ascii="Times New Roman" w:hAnsi="Times New Roman" w:cs="Times New Roman"/>
          <w:color w:val="000000" w:themeColor="text1"/>
          <w:sz w:val="24"/>
          <w:szCs w:val="24"/>
        </w:rPr>
        <w:t xml:space="preserve"> as among </w:t>
      </w:r>
      <w:r w:rsidR="001F5D6D" w:rsidRPr="006A485B">
        <w:rPr>
          <w:rFonts w:ascii="Times New Roman" w:hAnsi="Times New Roman" w:cs="Times New Roman"/>
          <w:noProof/>
          <w:color w:val="000000" w:themeColor="text1"/>
          <w:sz w:val="24"/>
          <w:szCs w:val="24"/>
        </w:rPr>
        <w:t xml:space="preserve">the influences of parcipatory planning </w:t>
      </w:r>
      <w:r w:rsidR="001F5D6D" w:rsidRPr="006A485B">
        <w:rPr>
          <w:rFonts w:ascii="Times New Roman" w:hAnsi="Times New Roman" w:cs="Times New Roman"/>
          <w:color w:val="000000" w:themeColor="text1"/>
          <w:sz w:val="24"/>
          <w:szCs w:val="24"/>
        </w:rPr>
        <w:t>to the sustainability of forest conservation projects</w:t>
      </w:r>
      <w:r w:rsidR="001F5D6D" w:rsidRPr="00122A85">
        <w:rPr>
          <w:rFonts w:ascii="Times New Roman" w:hAnsi="Times New Roman" w:cs="Times New Roman"/>
          <w:sz w:val="24"/>
          <w:szCs w:val="24"/>
        </w:rPr>
        <w:t>. Out of 52 respondents, 21.2% chose strongly disagree, 21.2% chose disagree, 3.8% chose not sure, 38.5% chose agree and 15.4% chose strongly ag</w:t>
      </w:r>
      <w:r w:rsidR="001F5D6D" w:rsidRPr="003420C1">
        <w:rPr>
          <w:rFonts w:ascii="Times New Roman" w:hAnsi="Times New Roman" w:cs="Times New Roman"/>
          <w:sz w:val="24"/>
          <w:szCs w:val="24"/>
        </w:rPr>
        <w:t>r</w:t>
      </w:r>
      <w:r w:rsidRPr="003420C1">
        <w:rPr>
          <w:rFonts w:ascii="Times New Roman" w:hAnsi="Times New Roman" w:cs="Times New Roman"/>
          <w:bCs/>
          <w:sz w:val="24"/>
          <w:szCs w:val="24"/>
        </w:rPr>
        <w:t>ee</w:t>
      </w:r>
      <w:r w:rsidR="001F5D6D" w:rsidRPr="00122A85">
        <w:rPr>
          <w:rFonts w:ascii="Times New Roman" w:hAnsi="Times New Roman" w:cs="Times New Roman"/>
          <w:b/>
          <w:bCs/>
          <w:sz w:val="24"/>
          <w:szCs w:val="24"/>
        </w:rPr>
        <w:t xml:space="preserve">. </w:t>
      </w:r>
      <w:r>
        <w:rPr>
          <w:rFonts w:ascii="Times New Roman" w:hAnsi="Times New Roman" w:cs="Times New Roman"/>
          <w:sz w:val="24"/>
          <w:szCs w:val="24"/>
          <w:shd w:val="clear" w:color="auto" w:fill="FFFFFF"/>
        </w:rPr>
        <w:t>Without clear objectives project</w:t>
      </w:r>
      <w:r w:rsidRPr="00122A85">
        <w:rPr>
          <w:rFonts w:ascii="Times New Roman" w:hAnsi="Times New Roman" w:cs="Times New Roman"/>
          <w:sz w:val="24"/>
          <w:szCs w:val="24"/>
          <w:shd w:val="clear" w:color="auto" w:fill="FFFFFF"/>
        </w:rPr>
        <w:t>s</w:t>
      </w:r>
      <w:r w:rsidR="001F5D6D" w:rsidRPr="00122A85">
        <w:rPr>
          <w:rFonts w:ascii="Times New Roman" w:hAnsi="Times New Roman" w:cs="Times New Roman"/>
          <w:sz w:val="24"/>
          <w:szCs w:val="24"/>
          <w:shd w:val="clear" w:color="auto" w:fill="FFFFFF"/>
        </w:rPr>
        <w:t xml:space="preserve"> </w:t>
      </w:r>
      <w:r w:rsidRPr="00122A85">
        <w:rPr>
          <w:rFonts w:ascii="Times New Roman" w:hAnsi="Times New Roman" w:cs="Times New Roman"/>
          <w:sz w:val="24"/>
          <w:szCs w:val="24"/>
          <w:shd w:val="clear" w:color="auto" w:fill="FFFFFF"/>
        </w:rPr>
        <w:t>lose</w:t>
      </w:r>
      <w:r w:rsidR="001F5D6D" w:rsidRPr="00122A85">
        <w:rPr>
          <w:rFonts w:ascii="Times New Roman" w:hAnsi="Times New Roman" w:cs="Times New Roman"/>
          <w:sz w:val="24"/>
          <w:szCs w:val="24"/>
          <w:shd w:val="clear" w:color="auto" w:fill="FFFFFF"/>
        </w:rPr>
        <w:t xml:space="preserve"> focus on its goal. Without objectives companies can</w:t>
      </w:r>
      <w:r>
        <w:rPr>
          <w:rFonts w:ascii="Times New Roman" w:hAnsi="Times New Roman" w:cs="Times New Roman"/>
          <w:sz w:val="24"/>
          <w:szCs w:val="24"/>
          <w:shd w:val="clear" w:color="auto" w:fill="FFFFFF"/>
        </w:rPr>
        <w:t xml:space="preserve"> fall victim to strategic drift</w:t>
      </w:r>
      <w:r w:rsidR="001F5D6D" w:rsidRPr="00122A85">
        <w:rPr>
          <w:rFonts w:ascii="Times New Roman" w:hAnsi="Times New Roman" w:cs="Times New Roman"/>
          <w:sz w:val="24"/>
          <w:szCs w:val="24"/>
          <w:shd w:val="clear" w:color="auto" w:fill="FFFFFF"/>
        </w:rPr>
        <w:t>.  Without cascaded object</w:t>
      </w:r>
      <w:r>
        <w:rPr>
          <w:rFonts w:ascii="Times New Roman" w:hAnsi="Times New Roman" w:cs="Times New Roman"/>
          <w:sz w:val="24"/>
          <w:szCs w:val="24"/>
          <w:shd w:val="clear" w:color="auto" w:fill="FFFFFF"/>
        </w:rPr>
        <w:t>ives at every level, good employees</w:t>
      </w:r>
      <w:r w:rsidRPr="00122A85">
        <w:rPr>
          <w:rFonts w:ascii="Times New Roman" w:hAnsi="Times New Roman" w:cs="Times New Roman"/>
          <w:sz w:val="24"/>
          <w:szCs w:val="24"/>
          <w:shd w:val="clear" w:color="auto" w:fill="FFFFFF"/>
        </w:rPr>
        <w:t>’</w:t>
      </w:r>
      <w:r w:rsidR="001F5D6D" w:rsidRPr="00122A85">
        <w:rPr>
          <w:rFonts w:ascii="Times New Roman" w:hAnsi="Times New Roman" w:cs="Times New Roman"/>
          <w:sz w:val="24"/>
          <w:szCs w:val="24"/>
          <w:shd w:val="clear" w:color="auto" w:fill="FFFFFF"/>
        </w:rPr>
        <w:t xml:space="preserve"> morale falls as they cannot see where how they are contributing to the company’s </w:t>
      </w:r>
      <w:r w:rsidR="001F5D6D" w:rsidRPr="006A485B">
        <w:rPr>
          <w:rFonts w:ascii="Times New Roman" w:hAnsi="Times New Roman" w:cs="Times New Roman"/>
          <w:sz w:val="24"/>
          <w:szCs w:val="24"/>
          <w:shd w:val="clear" w:color="auto" w:fill="FFFFFF"/>
        </w:rPr>
        <w:t xml:space="preserve">success. </w:t>
      </w:r>
      <w:r w:rsidRPr="006A485B">
        <w:rPr>
          <w:rFonts w:ascii="Times New Roman" w:hAnsi="Times New Roman" w:cs="Times New Roman"/>
          <w:sz w:val="24"/>
          <w:szCs w:val="24"/>
          <w:shd w:val="clear" w:color="auto" w:fill="FFFFFF"/>
        </w:rPr>
        <w:t>Therefore, w</w:t>
      </w:r>
      <w:r w:rsidR="001F5D6D" w:rsidRPr="006A485B">
        <w:rPr>
          <w:rFonts w:ascii="Times New Roman" w:hAnsi="Times New Roman" w:cs="Times New Roman"/>
          <w:sz w:val="24"/>
          <w:szCs w:val="24"/>
          <w:shd w:val="clear" w:color="auto" w:fill="FFFFFF"/>
        </w:rPr>
        <w:t>ithout objectives</w:t>
      </w:r>
      <w:r w:rsidRPr="006A485B">
        <w:rPr>
          <w:rFonts w:ascii="Times New Roman" w:hAnsi="Times New Roman" w:cs="Times New Roman"/>
          <w:sz w:val="24"/>
          <w:szCs w:val="24"/>
          <w:shd w:val="clear" w:color="auto" w:fill="FFFFFF"/>
        </w:rPr>
        <w:t xml:space="preserve"> in project management</w:t>
      </w:r>
      <w:r w:rsidR="001F5D6D" w:rsidRPr="006A485B">
        <w:rPr>
          <w:rFonts w:ascii="Times New Roman" w:hAnsi="Times New Roman" w:cs="Times New Roman"/>
          <w:sz w:val="24"/>
          <w:szCs w:val="24"/>
          <w:shd w:val="clear" w:color="auto" w:fill="FFFFFF"/>
        </w:rPr>
        <w:t xml:space="preserve"> everything else in planning and execution is a waste of paper, time and effort.  </w:t>
      </w:r>
    </w:p>
    <w:p w14:paraId="6C14E4C8" w14:textId="5B98153B" w:rsidR="006A485B" w:rsidRPr="006A485B" w:rsidRDefault="003420C1" w:rsidP="00C7224E">
      <w:pPr>
        <w:shd w:val="clear" w:color="auto" w:fill="FFFFFF"/>
        <w:spacing w:before="100" w:beforeAutospacing="1" w:after="100" w:afterAutospacing="1" w:line="240" w:lineRule="auto"/>
        <w:jc w:val="both"/>
        <w:rPr>
          <w:rFonts w:ascii="Times New Roman" w:hAnsi="Times New Roman" w:cs="Times New Roman"/>
          <w:sz w:val="24"/>
          <w:szCs w:val="24"/>
        </w:rPr>
      </w:pPr>
      <w:r w:rsidRPr="006A485B">
        <w:rPr>
          <w:rFonts w:ascii="Times New Roman" w:hAnsi="Times New Roman" w:cs="Times New Roman"/>
          <w:sz w:val="24"/>
          <w:szCs w:val="24"/>
        </w:rPr>
        <w:t>According to</w:t>
      </w:r>
      <w:r w:rsidR="001F5D6D" w:rsidRPr="006A485B">
        <w:rPr>
          <w:rFonts w:ascii="Times New Roman" w:hAnsi="Times New Roman" w:cs="Times New Roman"/>
          <w:sz w:val="24"/>
          <w:szCs w:val="24"/>
        </w:rPr>
        <w:t xml:space="preserve"> </w:t>
      </w:r>
      <w:r w:rsidRPr="006A485B">
        <w:rPr>
          <w:rFonts w:ascii="Times New Roman" w:hAnsi="Times New Roman" w:cs="Times New Roman"/>
          <w:bCs/>
          <w:sz w:val="24"/>
          <w:szCs w:val="24"/>
        </w:rPr>
        <w:t>risk a</w:t>
      </w:r>
      <w:r w:rsidR="001F5D6D" w:rsidRPr="006A485B">
        <w:rPr>
          <w:rFonts w:ascii="Times New Roman" w:hAnsi="Times New Roman" w:cs="Times New Roman"/>
          <w:bCs/>
          <w:sz w:val="24"/>
          <w:szCs w:val="24"/>
        </w:rPr>
        <w:t>ssessment</w:t>
      </w:r>
      <w:r w:rsidR="001F5D6D" w:rsidRPr="006A485B">
        <w:rPr>
          <w:rFonts w:ascii="Times New Roman" w:hAnsi="Times New Roman" w:cs="Times New Roman"/>
          <w:sz w:val="24"/>
          <w:szCs w:val="24"/>
        </w:rPr>
        <w:t xml:space="preserve"> as among </w:t>
      </w:r>
      <w:r w:rsidR="001F5D6D" w:rsidRPr="006A485B">
        <w:rPr>
          <w:rFonts w:ascii="Times New Roman" w:hAnsi="Times New Roman" w:cs="Times New Roman"/>
          <w:noProof/>
          <w:sz w:val="24"/>
          <w:szCs w:val="24"/>
        </w:rPr>
        <w:t xml:space="preserve">the influences of parcipatory planning </w:t>
      </w:r>
      <w:r w:rsidR="001F5D6D" w:rsidRPr="006A485B">
        <w:rPr>
          <w:rFonts w:ascii="Times New Roman" w:hAnsi="Times New Roman" w:cs="Times New Roman"/>
          <w:sz w:val="24"/>
          <w:szCs w:val="24"/>
        </w:rPr>
        <w:t>to the sustainability of forest conservation projects. Out of 52 respondents, 5.8% chose strongly disagree, 13.5% chose not sure, 76.9% chose agree and 3.8% chose strongly agree.  </w:t>
      </w:r>
      <w:r w:rsidRPr="006A485B">
        <w:rPr>
          <w:rFonts w:ascii="Times New Roman" w:hAnsi="Times New Roman" w:cs="Times New Roman"/>
          <w:sz w:val="24"/>
          <w:szCs w:val="24"/>
        </w:rPr>
        <w:t>This implies that risk assessment could help managers to recognize</w:t>
      </w:r>
      <w:r w:rsidR="001F5D6D" w:rsidRPr="006A485B">
        <w:rPr>
          <w:rFonts w:ascii="Times New Roman" w:hAnsi="Times New Roman" w:cs="Times New Roman"/>
          <w:sz w:val="24"/>
          <w:szCs w:val="24"/>
        </w:rPr>
        <w:t xml:space="preserve"> and control hazards in </w:t>
      </w:r>
      <w:r w:rsidRPr="006A485B">
        <w:rPr>
          <w:rFonts w:ascii="Times New Roman" w:hAnsi="Times New Roman" w:cs="Times New Roman"/>
          <w:sz w:val="24"/>
          <w:szCs w:val="24"/>
        </w:rPr>
        <w:t>the</w:t>
      </w:r>
      <w:r w:rsidR="001F5D6D" w:rsidRPr="006A485B">
        <w:rPr>
          <w:rFonts w:ascii="Times New Roman" w:hAnsi="Times New Roman" w:cs="Times New Roman"/>
          <w:sz w:val="24"/>
          <w:szCs w:val="24"/>
        </w:rPr>
        <w:t xml:space="preserve"> workpl</w:t>
      </w:r>
      <w:r w:rsidRPr="006A485B">
        <w:rPr>
          <w:rFonts w:ascii="Times New Roman" w:hAnsi="Times New Roman" w:cs="Times New Roman"/>
          <w:sz w:val="24"/>
          <w:szCs w:val="24"/>
        </w:rPr>
        <w:t xml:space="preserve">ace. Create awareness among the employees, </w:t>
      </w:r>
      <w:r w:rsidR="001F5D6D" w:rsidRPr="006A485B">
        <w:rPr>
          <w:rFonts w:ascii="Times New Roman" w:hAnsi="Times New Roman" w:cs="Times New Roman"/>
          <w:sz w:val="24"/>
          <w:szCs w:val="24"/>
        </w:rPr>
        <w:t>and use it as a training tool as well. Set risk management standards, based on acceptable safe pra</w:t>
      </w:r>
      <w:r w:rsidR="006A485B" w:rsidRPr="006A485B">
        <w:rPr>
          <w:rFonts w:ascii="Times New Roman" w:hAnsi="Times New Roman" w:cs="Times New Roman"/>
          <w:sz w:val="24"/>
          <w:szCs w:val="24"/>
        </w:rPr>
        <w:t>ctices and legal requirements and r</w:t>
      </w:r>
      <w:r w:rsidR="001F5D6D" w:rsidRPr="006A485B">
        <w:rPr>
          <w:rFonts w:ascii="Times New Roman" w:hAnsi="Times New Roman" w:cs="Times New Roman"/>
          <w:sz w:val="24"/>
          <w:szCs w:val="24"/>
        </w:rPr>
        <w:t xml:space="preserve">educe incidents in the workplace. </w:t>
      </w:r>
    </w:p>
    <w:p w14:paraId="54291A92" w14:textId="51ABD1DE" w:rsidR="001F5D6D" w:rsidRPr="00122A85" w:rsidRDefault="006A485B" w:rsidP="00D44310">
      <w:pPr>
        <w:shd w:val="clear" w:color="auto" w:fill="FFFFFF"/>
        <w:spacing w:before="100" w:beforeAutospacing="1" w:after="100" w:afterAutospacing="1" w:line="240" w:lineRule="auto"/>
        <w:jc w:val="both"/>
        <w:rPr>
          <w:rFonts w:ascii="Times New Roman" w:hAnsi="Times New Roman" w:cs="Times New Roman"/>
          <w:sz w:val="24"/>
          <w:szCs w:val="24"/>
        </w:rPr>
      </w:pPr>
      <w:r w:rsidRPr="006A485B">
        <w:rPr>
          <w:rFonts w:ascii="Times New Roman" w:hAnsi="Times New Roman" w:cs="Times New Roman"/>
          <w:sz w:val="24"/>
          <w:szCs w:val="24"/>
        </w:rPr>
        <w:lastRenderedPageBreak/>
        <w:t xml:space="preserve">In relation to </w:t>
      </w:r>
      <w:r w:rsidR="00CE6A95" w:rsidRPr="006A485B">
        <w:rPr>
          <w:rFonts w:ascii="Times New Roman" w:hAnsi="Times New Roman" w:cs="Times New Roman"/>
          <w:bCs/>
          <w:sz w:val="24"/>
          <w:szCs w:val="24"/>
        </w:rPr>
        <w:t>m</w:t>
      </w:r>
      <w:r w:rsidR="001F5D6D" w:rsidRPr="006A485B">
        <w:rPr>
          <w:rFonts w:ascii="Times New Roman" w:hAnsi="Times New Roman" w:cs="Times New Roman"/>
          <w:bCs/>
          <w:sz w:val="24"/>
          <w:szCs w:val="24"/>
        </w:rPr>
        <w:t>ilestones management</w:t>
      </w:r>
      <w:r w:rsidR="001F5D6D" w:rsidRPr="006A485B">
        <w:rPr>
          <w:rFonts w:ascii="Times New Roman" w:hAnsi="Times New Roman" w:cs="Times New Roman"/>
          <w:sz w:val="24"/>
          <w:szCs w:val="24"/>
        </w:rPr>
        <w:t xml:space="preserve"> as among </w:t>
      </w:r>
      <w:r w:rsidR="001F5D6D" w:rsidRPr="006A485B">
        <w:rPr>
          <w:rFonts w:ascii="Times New Roman" w:hAnsi="Times New Roman" w:cs="Times New Roman"/>
          <w:noProof/>
          <w:sz w:val="24"/>
          <w:szCs w:val="24"/>
        </w:rPr>
        <w:t xml:space="preserve">the influences of parcipatory planning </w:t>
      </w:r>
      <w:r w:rsidR="001F5D6D" w:rsidRPr="006A485B">
        <w:rPr>
          <w:rFonts w:ascii="Times New Roman" w:hAnsi="Times New Roman" w:cs="Times New Roman"/>
          <w:sz w:val="24"/>
          <w:szCs w:val="24"/>
        </w:rPr>
        <w:t>to the sustainability of forest conservation projects. Out of 52 respondents, 17.3% chose strongly disagree, 17.3% chose disagree, 25.0% chose not sure, 19.2% chose agree a</w:t>
      </w:r>
      <w:r w:rsidRPr="006A485B">
        <w:rPr>
          <w:rFonts w:ascii="Times New Roman" w:hAnsi="Times New Roman" w:cs="Times New Roman"/>
          <w:sz w:val="24"/>
          <w:szCs w:val="24"/>
        </w:rPr>
        <w:t>nd 21.2% chose strongly agree. Therefore, a</w:t>
      </w:r>
      <w:r w:rsidR="001F5D6D" w:rsidRPr="006A485B">
        <w:rPr>
          <w:rFonts w:ascii="Times New Roman" w:hAnsi="Times New Roman" w:cs="Times New Roman"/>
          <w:sz w:val="24"/>
          <w:szCs w:val="24"/>
        </w:rPr>
        <w:t xml:space="preserve"> milestone can be defined as an achievement that is being worked towards which will be celebrated when it is achieved. </w:t>
      </w:r>
    </w:p>
    <w:p w14:paraId="6FFF4F7F" w14:textId="2293A7E5" w:rsidR="001F5D6D" w:rsidRDefault="006A485B" w:rsidP="00C7224E">
      <w:pPr>
        <w:pStyle w:val="NormalWeb"/>
        <w:shd w:val="clear" w:color="auto" w:fill="FFFFFF"/>
        <w:spacing w:before="0" w:beforeAutospacing="0" w:after="360" w:afterAutospacing="0"/>
        <w:jc w:val="both"/>
      </w:pPr>
      <w:r w:rsidRPr="006A485B">
        <w:rPr>
          <w:bCs/>
        </w:rPr>
        <w:t>This study also analyzed resource a</w:t>
      </w:r>
      <w:r w:rsidR="001F5D6D" w:rsidRPr="006A485B">
        <w:rPr>
          <w:bCs/>
        </w:rPr>
        <w:t>llocation</w:t>
      </w:r>
      <w:r w:rsidR="001F5D6D" w:rsidRPr="00122A85">
        <w:rPr>
          <w:b/>
          <w:bCs/>
        </w:rPr>
        <w:t xml:space="preserve"> </w:t>
      </w:r>
      <w:r w:rsidR="001F5D6D" w:rsidRPr="00122A85">
        <w:t xml:space="preserve">as among </w:t>
      </w:r>
      <w:r w:rsidR="001F5D6D" w:rsidRPr="00122A85">
        <w:rPr>
          <w:noProof/>
        </w:rPr>
        <w:t>the influences of parcipatory planning to</w:t>
      </w:r>
      <w:r w:rsidR="001F5D6D" w:rsidRPr="00122A85">
        <w:t xml:space="preserve"> the sustainability of forest conservation projects. Out of 52 respondents, 9.6% chose strongly disagree, 7.7% chose disagree, 3.8% chose not sure, 75.0% chose agree and 3.8% chose strongly agree. </w:t>
      </w:r>
      <w:r>
        <w:t xml:space="preserve"> Resource management solutions should help managers</w:t>
      </w:r>
      <w:r w:rsidR="001F5D6D" w:rsidRPr="00122A85">
        <w:t xml:space="preserve"> easi</w:t>
      </w:r>
      <w:r>
        <w:t>ly assess how well utilized the</w:t>
      </w:r>
      <w:r w:rsidR="001F5D6D" w:rsidRPr="00122A85">
        <w:t xml:space="preserve"> entire resource pool is on a daily, weekly or monthl</w:t>
      </w:r>
      <w:r>
        <w:t>y basis,  helping to ensure the</w:t>
      </w:r>
      <w:r w:rsidR="001F5D6D" w:rsidRPr="00122A85">
        <w:t xml:space="preserve"> most valuable resources are </w:t>
      </w:r>
      <w:r>
        <w:t>used to maximum effect, and the</w:t>
      </w:r>
      <w:r w:rsidR="001F5D6D" w:rsidRPr="00122A85">
        <w:t xml:space="preserve"> workload is balanced to avoid sustained periods of time on the bench.</w:t>
      </w:r>
    </w:p>
    <w:p w14:paraId="1CA656FA" w14:textId="77777777" w:rsidR="004B0149" w:rsidRDefault="004B0149" w:rsidP="00C7224E">
      <w:pPr>
        <w:pStyle w:val="NormalWeb"/>
        <w:shd w:val="clear" w:color="auto" w:fill="FFFFFF"/>
        <w:spacing w:before="0" w:beforeAutospacing="0" w:after="360" w:afterAutospacing="0"/>
        <w:jc w:val="both"/>
      </w:pPr>
    </w:p>
    <w:p w14:paraId="479F09FD" w14:textId="77777777" w:rsidR="00D44310" w:rsidRDefault="00D44310" w:rsidP="00C7224E">
      <w:pPr>
        <w:pStyle w:val="NormalWeb"/>
        <w:shd w:val="clear" w:color="auto" w:fill="FFFFFF"/>
        <w:spacing w:before="0" w:beforeAutospacing="0" w:after="360" w:afterAutospacing="0"/>
        <w:jc w:val="both"/>
      </w:pPr>
    </w:p>
    <w:p w14:paraId="3B4F0EAB" w14:textId="77777777" w:rsidR="00D44310" w:rsidRDefault="00D44310" w:rsidP="00C7224E">
      <w:pPr>
        <w:pStyle w:val="NormalWeb"/>
        <w:shd w:val="clear" w:color="auto" w:fill="FFFFFF"/>
        <w:spacing w:before="0" w:beforeAutospacing="0" w:after="360" w:afterAutospacing="0"/>
        <w:jc w:val="both"/>
      </w:pPr>
    </w:p>
    <w:p w14:paraId="0FF3EEA3" w14:textId="41FEAC24" w:rsidR="001F5D6D" w:rsidRDefault="005E0F82" w:rsidP="00C7224E">
      <w:pPr>
        <w:pStyle w:val="Heading2"/>
        <w:spacing w:line="240" w:lineRule="auto"/>
        <w:jc w:val="both"/>
        <w:rPr>
          <w:rFonts w:ascii="Times New Roman" w:hAnsi="Times New Roman" w:cs="Times New Roman"/>
          <w:b/>
          <w:color w:val="auto"/>
          <w:sz w:val="24"/>
          <w:szCs w:val="24"/>
        </w:rPr>
      </w:pPr>
      <w:bookmarkStart w:id="75" w:name="_Toc461236450"/>
      <w:r>
        <w:rPr>
          <w:rFonts w:ascii="Times New Roman" w:hAnsi="Times New Roman" w:cs="Times New Roman"/>
          <w:b/>
          <w:color w:val="auto"/>
          <w:sz w:val="24"/>
          <w:szCs w:val="24"/>
        </w:rPr>
        <w:t xml:space="preserve">4.2. </w:t>
      </w:r>
      <w:r w:rsidR="001F5D6D" w:rsidRPr="00251FF7">
        <w:rPr>
          <w:rFonts w:ascii="Times New Roman" w:hAnsi="Times New Roman" w:cs="Times New Roman"/>
          <w:b/>
          <w:color w:val="auto"/>
          <w:sz w:val="24"/>
          <w:szCs w:val="24"/>
        </w:rPr>
        <w:t>The contribution of post implementation</w:t>
      </w:r>
      <w:r w:rsidR="001F5D6D" w:rsidRPr="00251FF7">
        <w:rPr>
          <w:rStyle w:val="Strong"/>
          <w:rFonts w:ascii="Times New Roman" w:hAnsi="Times New Roman" w:cs="Times New Roman"/>
          <w:b w:val="0"/>
          <w:bCs w:val="0"/>
          <w:noProof/>
          <w:color w:val="auto"/>
          <w:sz w:val="24"/>
          <w:szCs w:val="24"/>
        </w:rPr>
        <w:t xml:space="preserve"> </w:t>
      </w:r>
      <w:r w:rsidR="001F5D6D" w:rsidRPr="00251FF7">
        <w:rPr>
          <w:rFonts w:ascii="Times New Roman" w:hAnsi="Times New Roman" w:cs="Times New Roman"/>
          <w:b/>
          <w:color w:val="auto"/>
          <w:sz w:val="24"/>
          <w:szCs w:val="24"/>
        </w:rPr>
        <w:t>to the sustainability of forest conservation projects</w:t>
      </w:r>
      <w:bookmarkEnd w:id="75"/>
    </w:p>
    <w:p w14:paraId="70FFD3E6" w14:textId="77777777" w:rsidR="00EF23D2" w:rsidRDefault="00EF23D2" w:rsidP="00C7224E">
      <w:pPr>
        <w:spacing w:line="240" w:lineRule="auto"/>
        <w:jc w:val="both"/>
        <w:rPr>
          <w:rFonts w:ascii="Times New Roman" w:hAnsi="Times New Roman" w:cs="Times New Roman"/>
          <w:sz w:val="24"/>
          <w:szCs w:val="24"/>
        </w:rPr>
      </w:pPr>
    </w:p>
    <w:p w14:paraId="21710B47" w14:textId="56DDDBB2" w:rsidR="00EF23D2" w:rsidRPr="00122A85" w:rsidRDefault="00EF23D2" w:rsidP="00C7224E">
      <w:pPr>
        <w:spacing w:line="240" w:lineRule="auto"/>
        <w:jc w:val="both"/>
        <w:rPr>
          <w:rFonts w:ascii="Times New Roman" w:hAnsi="Times New Roman" w:cs="Times New Roman"/>
          <w:sz w:val="24"/>
          <w:szCs w:val="24"/>
        </w:rPr>
      </w:pPr>
      <w:r>
        <w:rPr>
          <w:noProof/>
        </w:rPr>
        <w:drawing>
          <wp:inline distT="0" distB="0" distL="0" distR="0" wp14:anchorId="18422218" wp14:editId="76E78DAE">
            <wp:extent cx="5686425" cy="2686050"/>
            <wp:effectExtent l="0" t="0" r="952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8D4B8A0" w14:textId="47D470ED" w:rsidR="001F5D6D" w:rsidRPr="00D44310" w:rsidRDefault="00D44310" w:rsidP="00D44310">
      <w:pPr>
        <w:pStyle w:val="Caption"/>
        <w:rPr>
          <w:color w:val="auto"/>
          <w:sz w:val="24"/>
          <w:szCs w:val="24"/>
        </w:rPr>
      </w:pPr>
      <w:r w:rsidRPr="00D44310">
        <w:rPr>
          <w:color w:val="auto"/>
          <w:sz w:val="24"/>
          <w:szCs w:val="24"/>
        </w:rPr>
        <w:t xml:space="preserve">Figure </w:t>
      </w:r>
      <w:r w:rsidRPr="00D44310">
        <w:rPr>
          <w:color w:val="auto"/>
          <w:sz w:val="24"/>
          <w:szCs w:val="24"/>
        </w:rPr>
        <w:fldChar w:fldCharType="begin"/>
      </w:r>
      <w:r w:rsidRPr="00D44310">
        <w:rPr>
          <w:color w:val="auto"/>
          <w:sz w:val="24"/>
          <w:szCs w:val="24"/>
        </w:rPr>
        <w:instrText xml:space="preserve"> SEQ Figure \* ARABIC </w:instrText>
      </w:r>
      <w:r w:rsidRPr="00D44310">
        <w:rPr>
          <w:color w:val="auto"/>
          <w:sz w:val="24"/>
          <w:szCs w:val="24"/>
        </w:rPr>
        <w:fldChar w:fldCharType="separate"/>
      </w:r>
      <w:r w:rsidRPr="00D44310">
        <w:rPr>
          <w:noProof/>
          <w:color w:val="auto"/>
          <w:sz w:val="24"/>
          <w:szCs w:val="24"/>
        </w:rPr>
        <w:t>3</w:t>
      </w:r>
      <w:r w:rsidRPr="00D44310">
        <w:rPr>
          <w:color w:val="auto"/>
          <w:sz w:val="24"/>
          <w:szCs w:val="24"/>
        </w:rPr>
        <w:fldChar w:fldCharType="end"/>
      </w:r>
      <w:r w:rsidRPr="00D44310">
        <w:rPr>
          <w:b w:val="0"/>
          <w:color w:val="auto"/>
          <w:sz w:val="24"/>
          <w:szCs w:val="24"/>
        </w:rPr>
        <w:t>: presents the contribution of post implementation to the sustainability of the project</w:t>
      </w:r>
      <w:r w:rsidRPr="00D44310">
        <w:rPr>
          <w:color w:val="auto"/>
          <w:sz w:val="24"/>
          <w:szCs w:val="24"/>
        </w:rPr>
        <w:t xml:space="preserve"> </w:t>
      </w:r>
    </w:p>
    <w:p w14:paraId="2528202E" w14:textId="14538BF0" w:rsidR="00B62D26" w:rsidRPr="00B62D26" w:rsidRDefault="00B62D26" w:rsidP="00C7224E">
      <w:pPr>
        <w:spacing w:line="240" w:lineRule="auto"/>
        <w:rPr>
          <w:rFonts w:ascii="Times New Roman" w:hAnsi="Times New Roman" w:cs="Times New Roman"/>
          <w:b/>
          <w:sz w:val="24"/>
          <w:szCs w:val="24"/>
        </w:rPr>
      </w:pPr>
      <w:r>
        <w:rPr>
          <w:rFonts w:ascii="Times New Roman" w:hAnsi="Times New Roman" w:cs="Times New Roman"/>
          <w:b/>
          <w:sz w:val="24"/>
          <w:szCs w:val="24"/>
        </w:rPr>
        <w:t>Source:  Field Data</w:t>
      </w:r>
    </w:p>
    <w:p w14:paraId="24D33705" w14:textId="273E89ED" w:rsidR="001F5D6D" w:rsidRDefault="00D44310" w:rsidP="00C7224E">
      <w:pPr>
        <w:pStyle w:val="Normal0"/>
        <w:jc w:val="both"/>
      </w:pPr>
      <w:r>
        <w:t>Figure 3</w:t>
      </w:r>
      <w:r w:rsidR="00EF23D2" w:rsidRPr="006117F5">
        <w:t xml:space="preserve"> presents the contribution of post implementation to the sustainability of the project</w:t>
      </w:r>
      <w:r w:rsidR="006117F5" w:rsidRPr="006117F5">
        <w:t>. In relation to the</w:t>
      </w:r>
      <w:r w:rsidR="001F5D6D" w:rsidRPr="006117F5">
        <w:t xml:space="preserve"> </w:t>
      </w:r>
      <w:r w:rsidR="00EF23D2" w:rsidRPr="006117F5">
        <w:rPr>
          <w:bCs/>
        </w:rPr>
        <w:t>i</w:t>
      </w:r>
      <w:r w:rsidR="001F5D6D" w:rsidRPr="006117F5">
        <w:rPr>
          <w:bCs/>
        </w:rPr>
        <w:t>mproved effectiveness of the project by enhancing its credibility</w:t>
      </w:r>
      <w:r w:rsidR="006117F5" w:rsidRPr="006117F5">
        <w:t xml:space="preserve"> as one of t</w:t>
      </w:r>
      <w:r w:rsidR="001F5D6D" w:rsidRPr="006117F5">
        <w:t xml:space="preserve">he </w:t>
      </w:r>
      <w:r w:rsidR="001F5D6D" w:rsidRPr="006117F5">
        <w:lastRenderedPageBreak/>
        <w:t>contribution of post implementation</w:t>
      </w:r>
      <w:r w:rsidR="001F5D6D" w:rsidRPr="006117F5">
        <w:rPr>
          <w:rStyle w:val="Strong"/>
          <w:bCs w:val="0"/>
          <w:i/>
          <w:noProof/>
          <w:color w:val="000000" w:themeColor="text1"/>
          <w:szCs w:val="24"/>
        </w:rPr>
        <w:t xml:space="preserve"> </w:t>
      </w:r>
      <w:r w:rsidR="001F5D6D" w:rsidRPr="006117F5">
        <w:t>to the sustainability of forest conservation projects. Out of 52 respondents, 3.8% chose strongly disagree, 3.8% chose disagree, 5.8% chose not sure, 80.8% chose agree, 5.8% chose strongly agree.</w:t>
      </w:r>
      <w:r w:rsidR="006117F5" w:rsidRPr="006117F5">
        <w:t xml:space="preserve"> Figure 4.4</w:t>
      </w:r>
      <w:r w:rsidR="001F5D6D" w:rsidRPr="006117F5">
        <w:t xml:space="preserve"> indicates </w:t>
      </w:r>
      <w:r w:rsidR="006117F5" w:rsidRPr="006117F5">
        <w:t>increment of</w:t>
      </w:r>
      <w:r w:rsidR="001F5D6D" w:rsidRPr="006117F5">
        <w:rPr>
          <w:bCs/>
        </w:rPr>
        <w:t xml:space="preserve"> knowledge on</w:t>
      </w:r>
      <w:r w:rsidR="006117F5" w:rsidRPr="006117F5">
        <w:t xml:space="preserve"> how to quantify benefits of its</w:t>
      </w:r>
      <w:r w:rsidR="001F5D6D" w:rsidRPr="006117F5">
        <w:rPr>
          <w:bCs/>
        </w:rPr>
        <w:t xml:space="preserve"> projects</w:t>
      </w:r>
      <w:r w:rsidR="006117F5" w:rsidRPr="006117F5">
        <w:t xml:space="preserve"> as t</w:t>
      </w:r>
      <w:r w:rsidR="001F5D6D" w:rsidRPr="006117F5">
        <w:t>he contribution of post implementation</w:t>
      </w:r>
      <w:r w:rsidR="001F5D6D" w:rsidRPr="006117F5">
        <w:rPr>
          <w:rStyle w:val="Strong"/>
          <w:bCs w:val="0"/>
          <w:i/>
          <w:noProof/>
          <w:szCs w:val="24"/>
        </w:rPr>
        <w:t xml:space="preserve"> </w:t>
      </w:r>
      <w:r w:rsidR="001F5D6D" w:rsidRPr="006117F5">
        <w:t>to the sustainability of forest conservation projects. Out of 52 respondents, 7.7% chose strongly disagree, 3.8% chose disagree, 3.8% chose not sure, 38.5% chose agree, 46.2% chose strongly agree.</w:t>
      </w:r>
      <w:r w:rsidR="006117F5" w:rsidRPr="006117F5">
        <w:t xml:space="preserve"> The findings also indicate that</w:t>
      </w:r>
      <w:r w:rsidR="001F5D6D" w:rsidRPr="006117F5">
        <w:t xml:space="preserve"> </w:t>
      </w:r>
      <w:r w:rsidR="006117F5" w:rsidRPr="006117F5">
        <w:t>b</w:t>
      </w:r>
      <w:r w:rsidR="001F5D6D" w:rsidRPr="006117F5">
        <w:rPr>
          <w:bCs/>
        </w:rPr>
        <w:t xml:space="preserve">etter investment decisions on future phases </w:t>
      </w:r>
      <w:r w:rsidR="006117F5" w:rsidRPr="006117F5">
        <w:t>as t</w:t>
      </w:r>
      <w:r w:rsidR="001F5D6D" w:rsidRPr="006117F5">
        <w:t>he contribution of post implementation</w:t>
      </w:r>
      <w:r w:rsidR="001F5D6D" w:rsidRPr="006117F5">
        <w:rPr>
          <w:rStyle w:val="Strong"/>
          <w:bCs w:val="0"/>
          <w:i/>
          <w:noProof/>
          <w:szCs w:val="24"/>
        </w:rPr>
        <w:t xml:space="preserve"> </w:t>
      </w:r>
      <w:r w:rsidR="001F5D6D" w:rsidRPr="006117F5">
        <w:t xml:space="preserve">to the sustainability of forest conservation projects. Out of 52 respondents, 5.8% chose strongly disagree, 3.8% chose disagree, 5.8% chose not sure, 28.8% chose agree, 55.8% chose strongly agree. </w:t>
      </w:r>
    </w:p>
    <w:p w14:paraId="7A58A939" w14:textId="77777777" w:rsidR="006117F5" w:rsidRPr="006117F5" w:rsidRDefault="006117F5" w:rsidP="00C7224E">
      <w:pPr>
        <w:pStyle w:val="Normal0"/>
        <w:jc w:val="both"/>
      </w:pPr>
    </w:p>
    <w:p w14:paraId="40E82D22" w14:textId="38C367DE" w:rsidR="00FC6955" w:rsidRDefault="00D44310" w:rsidP="00C7224E">
      <w:pPr>
        <w:pStyle w:val="Normal0"/>
        <w:jc w:val="both"/>
      </w:pPr>
      <w:r>
        <w:t>Figure 3</w:t>
      </w:r>
      <w:r w:rsidR="001F5D6D" w:rsidRPr="00122A85">
        <w:t xml:space="preserve"> indicates </w:t>
      </w:r>
      <w:r w:rsidR="006117F5" w:rsidRPr="00FC6955">
        <w:rPr>
          <w:bCs/>
        </w:rPr>
        <w:t>b</w:t>
      </w:r>
      <w:r w:rsidR="001F5D6D" w:rsidRPr="00FC6955">
        <w:rPr>
          <w:bCs/>
        </w:rPr>
        <w:t>etter investment decisions on future phases</w:t>
      </w:r>
      <w:r w:rsidR="001F5D6D" w:rsidRPr="00122A85">
        <w:rPr>
          <w:b/>
          <w:bCs/>
        </w:rPr>
        <w:t xml:space="preserve"> </w:t>
      </w:r>
      <w:r w:rsidR="006117F5">
        <w:t>as t</w:t>
      </w:r>
      <w:r w:rsidR="001F5D6D" w:rsidRPr="00122A85">
        <w:t>he contribution of post implementation</w:t>
      </w:r>
      <w:r w:rsidR="001F5D6D" w:rsidRPr="00122A85">
        <w:rPr>
          <w:rStyle w:val="Strong"/>
          <w:b w:val="0"/>
          <w:bCs w:val="0"/>
          <w:i/>
          <w:noProof/>
          <w:szCs w:val="24"/>
        </w:rPr>
        <w:t xml:space="preserve"> </w:t>
      </w:r>
      <w:r w:rsidR="001F5D6D" w:rsidRPr="00122A85">
        <w:t>to the sustainability of forest co</w:t>
      </w:r>
      <w:r w:rsidR="00FC6955">
        <w:t xml:space="preserve">nservation projects. Out of 52 </w:t>
      </w:r>
      <w:r w:rsidR="001F5D6D" w:rsidRPr="00122A85">
        <w:t>respondents, 7.7% chose strongly disagree, 9.6% chose disagree, 5.8% chose not sure, 42.3% chose agr</w:t>
      </w:r>
      <w:r w:rsidR="00FC6955">
        <w:t>ee, 34.6% chose strongly agree. The study also</w:t>
      </w:r>
      <w:r w:rsidR="001F5D6D" w:rsidRPr="00122A85">
        <w:t xml:space="preserve"> indicates </w:t>
      </w:r>
      <w:r w:rsidR="00FC6955">
        <w:t xml:space="preserve">that post implementation </w:t>
      </w:r>
      <w:r w:rsidR="00FC6955" w:rsidRPr="00FC6955">
        <w:rPr>
          <w:bCs/>
        </w:rPr>
        <w:t>p</w:t>
      </w:r>
      <w:r w:rsidR="001F5D6D" w:rsidRPr="00FC6955">
        <w:rPr>
          <w:bCs/>
        </w:rPr>
        <w:t>rovide</w:t>
      </w:r>
      <w:r w:rsidR="00FC6955" w:rsidRPr="00FC6955">
        <w:rPr>
          <w:bCs/>
        </w:rPr>
        <w:t>s</w:t>
      </w:r>
      <w:r w:rsidR="001F5D6D" w:rsidRPr="00FC6955">
        <w:rPr>
          <w:bCs/>
        </w:rPr>
        <w:t xml:space="preserve"> stakeholders with measures of success</w:t>
      </w:r>
      <w:r w:rsidR="001F5D6D" w:rsidRPr="00122A85">
        <w:rPr>
          <w:b/>
          <w:bCs/>
        </w:rPr>
        <w:t xml:space="preserve"> </w:t>
      </w:r>
      <w:r w:rsidR="00FC6955">
        <w:t>as t</w:t>
      </w:r>
      <w:r w:rsidR="001F5D6D" w:rsidRPr="00122A85">
        <w:t>he contribution of post implementation</w:t>
      </w:r>
      <w:r w:rsidR="001F5D6D" w:rsidRPr="00122A85">
        <w:rPr>
          <w:rStyle w:val="Strong"/>
          <w:b w:val="0"/>
          <w:bCs w:val="0"/>
          <w:i/>
          <w:noProof/>
          <w:szCs w:val="24"/>
        </w:rPr>
        <w:t xml:space="preserve"> </w:t>
      </w:r>
      <w:r w:rsidR="001F5D6D" w:rsidRPr="00122A85">
        <w:t>to the sustainability of forest conservation projects. Out of 52 respondents, 26.9% chose strongly disagree, 7.7% chose disagree, 19.2% chose not sure, 38.5% chose agr</w:t>
      </w:r>
      <w:r w:rsidR="00FC6955">
        <w:t>ee, 7.7% chose strongly agree.  T</w:t>
      </w:r>
      <w:r w:rsidR="00FC6955" w:rsidRPr="00FC6955">
        <w:t xml:space="preserve">he post implementation review is one of the last administrative tasks associated with completing a project. </w:t>
      </w:r>
    </w:p>
    <w:p w14:paraId="016DC942" w14:textId="77777777" w:rsidR="00D44310" w:rsidRDefault="00D44310" w:rsidP="00C7224E">
      <w:pPr>
        <w:pStyle w:val="Normal0"/>
        <w:jc w:val="both"/>
      </w:pPr>
    </w:p>
    <w:p w14:paraId="3ACA6D14" w14:textId="77777777" w:rsidR="00FC6955" w:rsidRPr="00122A85" w:rsidRDefault="00FC6955" w:rsidP="00C7224E">
      <w:pPr>
        <w:pStyle w:val="Normal0"/>
      </w:pPr>
    </w:p>
    <w:p w14:paraId="13691A01" w14:textId="4EBA54CB" w:rsidR="001F5D6D" w:rsidRDefault="005E0F82" w:rsidP="00C7224E">
      <w:pPr>
        <w:pStyle w:val="Heading2"/>
        <w:spacing w:line="240" w:lineRule="auto"/>
        <w:jc w:val="both"/>
        <w:rPr>
          <w:rFonts w:ascii="Times New Roman" w:hAnsi="Times New Roman" w:cs="Times New Roman"/>
          <w:b/>
          <w:color w:val="auto"/>
          <w:sz w:val="24"/>
          <w:szCs w:val="24"/>
        </w:rPr>
      </w:pPr>
      <w:bookmarkStart w:id="76" w:name="_Toc461236451"/>
      <w:r>
        <w:rPr>
          <w:rFonts w:ascii="Times New Roman" w:hAnsi="Times New Roman" w:cs="Times New Roman"/>
          <w:b/>
          <w:color w:val="auto"/>
          <w:sz w:val="24"/>
          <w:szCs w:val="24"/>
        </w:rPr>
        <w:t>4.3.</w:t>
      </w:r>
      <w:r w:rsidR="001F5D6D" w:rsidRPr="00BD4DFB">
        <w:rPr>
          <w:rFonts w:ascii="Times New Roman" w:hAnsi="Times New Roman" w:cs="Times New Roman"/>
          <w:b/>
          <w:color w:val="auto"/>
          <w:sz w:val="24"/>
          <w:szCs w:val="24"/>
        </w:rPr>
        <w:t xml:space="preserve"> </w:t>
      </w:r>
      <w:r w:rsidR="00FC6955">
        <w:rPr>
          <w:rFonts w:ascii="Times New Roman" w:hAnsi="Times New Roman" w:cs="Times New Roman"/>
          <w:b/>
          <w:color w:val="auto"/>
          <w:sz w:val="24"/>
          <w:szCs w:val="24"/>
        </w:rPr>
        <w:t>P</w:t>
      </w:r>
      <w:r w:rsidR="001A1726">
        <w:rPr>
          <w:rFonts w:ascii="Times New Roman" w:hAnsi="Times New Roman" w:cs="Times New Roman"/>
          <w:b/>
          <w:color w:val="auto"/>
          <w:sz w:val="24"/>
          <w:szCs w:val="24"/>
        </w:rPr>
        <w:t>articipatory Management Practices and Sustainability of Forest C</w:t>
      </w:r>
      <w:r w:rsidR="001F5D6D" w:rsidRPr="00BD4DFB">
        <w:rPr>
          <w:rFonts w:ascii="Times New Roman" w:hAnsi="Times New Roman" w:cs="Times New Roman"/>
          <w:b/>
          <w:color w:val="auto"/>
          <w:sz w:val="24"/>
          <w:szCs w:val="24"/>
        </w:rPr>
        <w:t>onservation</w:t>
      </w:r>
      <w:bookmarkEnd w:id="76"/>
      <w:r w:rsidR="001F5D6D" w:rsidRPr="00BD4DFB">
        <w:rPr>
          <w:rFonts w:ascii="Times New Roman" w:hAnsi="Times New Roman" w:cs="Times New Roman"/>
          <w:b/>
          <w:color w:val="auto"/>
          <w:sz w:val="24"/>
          <w:szCs w:val="24"/>
        </w:rPr>
        <w:t xml:space="preserve"> </w:t>
      </w:r>
    </w:p>
    <w:p w14:paraId="6BCEA2AB" w14:textId="77777777" w:rsidR="00D44310" w:rsidRPr="00D44310" w:rsidRDefault="00D44310" w:rsidP="00D44310"/>
    <w:p w14:paraId="5D53DD5D" w14:textId="73258226" w:rsidR="00D44310" w:rsidRPr="00D44310" w:rsidRDefault="00D44310" w:rsidP="00D44310">
      <w:pPr>
        <w:pStyle w:val="Caption"/>
        <w:rPr>
          <w:color w:val="auto"/>
          <w:sz w:val="24"/>
          <w:szCs w:val="24"/>
        </w:rPr>
      </w:pPr>
      <w:r w:rsidRPr="00D44310">
        <w:rPr>
          <w:color w:val="auto"/>
          <w:sz w:val="24"/>
          <w:szCs w:val="24"/>
        </w:rPr>
        <w:t xml:space="preserve">Table </w:t>
      </w:r>
      <w:r w:rsidRPr="00D44310">
        <w:rPr>
          <w:color w:val="auto"/>
          <w:sz w:val="24"/>
          <w:szCs w:val="24"/>
        </w:rPr>
        <w:fldChar w:fldCharType="begin"/>
      </w:r>
      <w:r w:rsidRPr="00D44310">
        <w:rPr>
          <w:color w:val="auto"/>
          <w:sz w:val="24"/>
          <w:szCs w:val="24"/>
        </w:rPr>
        <w:instrText xml:space="preserve"> SEQ Table \* ARABIC </w:instrText>
      </w:r>
      <w:r w:rsidRPr="00D44310">
        <w:rPr>
          <w:color w:val="auto"/>
          <w:sz w:val="24"/>
          <w:szCs w:val="24"/>
        </w:rPr>
        <w:fldChar w:fldCharType="separate"/>
      </w:r>
      <w:r w:rsidRPr="00D44310">
        <w:rPr>
          <w:noProof/>
          <w:color w:val="auto"/>
          <w:sz w:val="24"/>
          <w:szCs w:val="24"/>
        </w:rPr>
        <w:t>2</w:t>
      </w:r>
      <w:r w:rsidRPr="00D44310">
        <w:rPr>
          <w:color w:val="auto"/>
          <w:sz w:val="24"/>
          <w:szCs w:val="24"/>
        </w:rPr>
        <w:fldChar w:fldCharType="end"/>
      </w:r>
      <w:r w:rsidRPr="00B73F2E">
        <w:rPr>
          <w:b w:val="0"/>
          <w:color w:val="auto"/>
          <w:sz w:val="24"/>
          <w:szCs w:val="24"/>
        </w:rPr>
        <w:t>: Correlation</w:t>
      </w:r>
    </w:p>
    <w:tbl>
      <w:tblPr>
        <w:tblW w:w="9013"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437"/>
        <w:gridCol w:w="2436"/>
        <w:gridCol w:w="2070"/>
        <w:gridCol w:w="2070"/>
      </w:tblGrid>
      <w:tr w:rsidR="004E41B0" w14:paraId="09F4839C" w14:textId="77777777" w:rsidTr="001A1726">
        <w:trPr>
          <w:cantSplit/>
          <w:trHeight w:val="1073"/>
          <w:tblHeader/>
        </w:trPr>
        <w:tc>
          <w:tcPr>
            <w:tcW w:w="2437" w:type="dxa"/>
            <w:tcBorders>
              <w:left w:val="nil"/>
              <w:right w:val="nil"/>
            </w:tcBorders>
            <w:shd w:val="clear" w:color="auto" w:fill="FFFFFF"/>
            <w:tcMar>
              <w:top w:w="30" w:type="dxa"/>
              <w:left w:w="30" w:type="dxa"/>
              <w:bottom w:w="30" w:type="dxa"/>
              <w:right w:w="30" w:type="dxa"/>
            </w:tcMar>
          </w:tcPr>
          <w:p w14:paraId="357F5789" w14:textId="77777777" w:rsidR="004E41B0" w:rsidRDefault="004E41B0" w:rsidP="00C7224E">
            <w:pPr>
              <w:spacing w:line="240" w:lineRule="auto"/>
              <w:rPr>
                <w:rFonts w:ascii="Times New Roman" w:hAnsi="Times New Roman" w:cs="Times New Roman"/>
                <w:sz w:val="24"/>
                <w:szCs w:val="24"/>
              </w:rPr>
            </w:pPr>
          </w:p>
        </w:tc>
        <w:tc>
          <w:tcPr>
            <w:tcW w:w="2436" w:type="dxa"/>
            <w:tcBorders>
              <w:left w:val="nil"/>
              <w:right w:val="nil"/>
            </w:tcBorders>
            <w:shd w:val="clear" w:color="auto" w:fill="FFFFFF"/>
            <w:tcMar>
              <w:top w:w="30" w:type="dxa"/>
              <w:left w:w="30" w:type="dxa"/>
              <w:bottom w:w="30" w:type="dxa"/>
              <w:right w:w="30" w:type="dxa"/>
            </w:tcMar>
          </w:tcPr>
          <w:p w14:paraId="714DF424" w14:textId="77777777" w:rsidR="004E41B0" w:rsidRDefault="004E41B0" w:rsidP="00C7224E">
            <w:pPr>
              <w:spacing w:line="240" w:lineRule="auto"/>
              <w:rPr>
                <w:rFonts w:ascii="Times New Roman" w:hAnsi="Times New Roman" w:cs="Times New Roman"/>
                <w:sz w:val="24"/>
                <w:szCs w:val="24"/>
              </w:rPr>
            </w:pPr>
          </w:p>
        </w:tc>
        <w:tc>
          <w:tcPr>
            <w:tcW w:w="2070" w:type="dxa"/>
            <w:tcBorders>
              <w:left w:val="nil"/>
              <w:right w:val="nil"/>
            </w:tcBorders>
            <w:shd w:val="clear" w:color="auto" w:fill="FFFFFF"/>
            <w:tcMar>
              <w:top w:w="30" w:type="dxa"/>
              <w:left w:w="30" w:type="dxa"/>
              <w:bottom w:w="30" w:type="dxa"/>
              <w:right w:w="30" w:type="dxa"/>
            </w:tcMar>
            <w:vAlign w:val="bottom"/>
          </w:tcPr>
          <w:p w14:paraId="569BECF5" w14:textId="77777777" w:rsidR="004E41B0" w:rsidRDefault="004E41B0" w:rsidP="00C7224E">
            <w:pPr>
              <w:spacing w:line="240" w:lineRule="auto"/>
              <w:jc w:val="center"/>
              <w:rPr>
                <w:rFonts w:ascii="Times New Roman" w:hAnsi="Times New Roman" w:cs="Times New Roman"/>
                <w:sz w:val="24"/>
                <w:szCs w:val="24"/>
              </w:rPr>
            </w:pPr>
            <w:r>
              <w:rPr>
                <w:rFonts w:ascii="Times New Roman" w:hAnsi="Times New Roman" w:cs="Times New Roman"/>
                <w:sz w:val="24"/>
                <w:szCs w:val="24"/>
              </w:rPr>
              <w:t>Participatory management practices</w:t>
            </w:r>
          </w:p>
        </w:tc>
        <w:tc>
          <w:tcPr>
            <w:tcW w:w="2070" w:type="dxa"/>
            <w:tcBorders>
              <w:left w:val="nil"/>
              <w:right w:val="nil"/>
            </w:tcBorders>
            <w:shd w:val="clear" w:color="auto" w:fill="FFFFFF"/>
            <w:tcMar>
              <w:top w:w="30" w:type="dxa"/>
              <w:left w:w="30" w:type="dxa"/>
              <w:bottom w:w="30" w:type="dxa"/>
              <w:right w:w="30" w:type="dxa"/>
            </w:tcMar>
            <w:vAlign w:val="bottom"/>
          </w:tcPr>
          <w:p w14:paraId="36DE51CA" w14:textId="77777777" w:rsidR="004E41B0" w:rsidRDefault="004E41B0" w:rsidP="00C7224E">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Sustainability of forest conservation </w:t>
            </w:r>
          </w:p>
        </w:tc>
      </w:tr>
      <w:tr w:rsidR="004E41B0" w14:paraId="6D899388" w14:textId="77777777" w:rsidTr="001A1726">
        <w:trPr>
          <w:cantSplit/>
          <w:trHeight w:val="801"/>
          <w:tblHeader/>
        </w:trPr>
        <w:tc>
          <w:tcPr>
            <w:tcW w:w="2437" w:type="dxa"/>
            <w:vMerge w:val="restart"/>
            <w:tcBorders>
              <w:left w:val="nil"/>
              <w:right w:val="nil"/>
            </w:tcBorders>
            <w:shd w:val="clear" w:color="auto" w:fill="FFFFFF"/>
            <w:tcMar>
              <w:top w:w="30" w:type="dxa"/>
              <w:left w:w="30" w:type="dxa"/>
              <w:bottom w:w="30" w:type="dxa"/>
              <w:right w:w="30" w:type="dxa"/>
            </w:tcMar>
          </w:tcPr>
          <w:p w14:paraId="0469A741"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Participatory management practices</w:t>
            </w:r>
          </w:p>
        </w:tc>
        <w:tc>
          <w:tcPr>
            <w:tcW w:w="2436" w:type="dxa"/>
            <w:tcBorders>
              <w:left w:val="nil"/>
              <w:bottom w:val="nil"/>
              <w:right w:val="nil"/>
            </w:tcBorders>
            <w:shd w:val="clear" w:color="auto" w:fill="FFFFFF"/>
            <w:tcMar>
              <w:top w:w="30" w:type="dxa"/>
              <w:left w:w="30" w:type="dxa"/>
              <w:bottom w:w="30" w:type="dxa"/>
              <w:right w:w="30" w:type="dxa"/>
            </w:tcMar>
          </w:tcPr>
          <w:p w14:paraId="64422933"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Pearson Correlation</w:t>
            </w:r>
          </w:p>
        </w:tc>
        <w:tc>
          <w:tcPr>
            <w:tcW w:w="2070" w:type="dxa"/>
            <w:tcBorders>
              <w:left w:val="nil"/>
              <w:bottom w:val="nil"/>
              <w:right w:val="nil"/>
            </w:tcBorders>
            <w:shd w:val="clear" w:color="auto" w:fill="FFFFFF"/>
            <w:tcMar>
              <w:top w:w="30" w:type="dxa"/>
              <w:left w:w="30" w:type="dxa"/>
              <w:bottom w:w="30" w:type="dxa"/>
              <w:right w:w="30" w:type="dxa"/>
            </w:tcMar>
            <w:vAlign w:val="center"/>
          </w:tcPr>
          <w:p w14:paraId="59337965"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1</w:t>
            </w:r>
          </w:p>
        </w:tc>
        <w:tc>
          <w:tcPr>
            <w:tcW w:w="2070" w:type="dxa"/>
            <w:tcBorders>
              <w:left w:val="nil"/>
              <w:bottom w:val="nil"/>
              <w:right w:val="nil"/>
            </w:tcBorders>
            <w:shd w:val="clear" w:color="auto" w:fill="FFFFFF"/>
            <w:tcMar>
              <w:top w:w="30" w:type="dxa"/>
              <w:left w:w="30" w:type="dxa"/>
              <w:bottom w:w="30" w:type="dxa"/>
              <w:right w:w="30" w:type="dxa"/>
            </w:tcMar>
            <w:vAlign w:val="center"/>
          </w:tcPr>
          <w:p w14:paraId="26C4F8CD"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.884</w:t>
            </w:r>
            <w:r>
              <w:rPr>
                <w:rFonts w:ascii="Times New Roman" w:hAnsi="Times New Roman" w:cs="Times New Roman"/>
                <w:sz w:val="24"/>
                <w:szCs w:val="24"/>
                <w:vertAlign w:val="superscript"/>
              </w:rPr>
              <w:t>**</w:t>
            </w:r>
          </w:p>
        </w:tc>
      </w:tr>
      <w:tr w:rsidR="004E41B0" w14:paraId="7E6A8DE9" w14:textId="77777777" w:rsidTr="001A1726">
        <w:trPr>
          <w:cantSplit/>
          <w:trHeight w:val="529"/>
          <w:tblHeader/>
        </w:trPr>
        <w:tc>
          <w:tcPr>
            <w:tcW w:w="2437" w:type="dxa"/>
            <w:vMerge/>
            <w:tcBorders>
              <w:left w:val="nil"/>
              <w:right w:val="nil"/>
            </w:tcBorders>
            <w:shd w:val="clear" w:color="auto" w:fill="FFFFFF"/>
            <w:tcMar>
              <w:top w:w="30" w:type="dxa"/>
              <w:left w:w="30" w:type="dxa"/>
              <w:bottom w:w="30" w:type="dxa"/>
              <w:right w:w="30" w:type="dxa"/>
            </w:tcMar>
          </w:tcPr>
          <w:p w14:paraId="51EDB80C" w14:textId="77777777" w:rsidR="004E41B0" w:rsidRDefault="004E41B0" w:rsidP="00C7224E">
            <w:pPr>
              <w:spacing w:line="240" w:lineRule="auto"/>
              <w:rPr>
                <w:rFonts w:ascii="Times New Roman" w:hAnsi="Times New Roman" w:cs="Times New Roman"/>
                <w:sz w:val="24"/>
                <w:szCs w:val="24"/>
              </w:rPr>
            </w:pPr>
          </w:p>
        </w:tc>
        <w:tc>
          <w:tcPr>
            <w:tcW w:w="2436" w:type="dxa"/>
            <w:tcBorders>
              <w:top w:val="nil"/>
              <w:left w:val="nil"/>
              <w:bottom w:val="nil"/>
              <w:right w:val="nil"/>
            </w:tcBorders>
            <w:shd w:val="clear" w:color="auto" w:fill="FFFFFF"/>
            <w:tcMar>
              <w:top w:w="30" w:type="dxa"/>
              <w:left w:w="30" w:type="dxa"/>
              <w:bottom w:w="30" w:type="dxa"/>
              <w:right w:w="30" w:type="dxa"/>
            </w:tcMar>
          </w:tcPr>
          <w:p w14:paraId="27BA9714"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Sig. (2-tailed)</w:t>
            </w:r>
          </w:p>
        </w:tc>
        <w:tc>
          <w:tcPr>
            <w:tcW w:w="2070" w:type="dxa"/>
            <w:tcBorders>
              <w:top w:val="nil"/>
              <w:left w:val="nil"/>
              <w:bottom w:val="nil"/>
              <w:right w:val="nil"/>
            </w:tcBorders>
            <w:shd w:val="clear" w:color="auto" w:fill="FFFFFF"/>
            <w:tcMar>
              <w:top w:w="30" w:type="dxa"/>
              <w:left w:w="30" w:type="dxa"/>
              <w:bottom w:w="30" w:type="dxa"/>
              <w:right w:w="30" w:type="dxa"/>
            </w:tcMar>
          </w:tcPr>
          <w:p w14:paraId="3C429143" w14:textId="77777777" w:rsidR="004E41B0" w:rsidRDefault="004E41B0" w:rsidP="00C7224E">
            <w:pPr>
              <w:spacing w:line="240" w:lineRule="auto"/>
              <w:rPr>
                <w:rFonts w:ascii="Times New Roman" w:hAnsi="Times New Roman" w:cs="Times New Roman"/>
                <w:sz w:val="24"/>
                <w:szCs w:val="24"/>
              </w:rPr>
            </w:pPr>
          </w:p>
        </w:tc>
        <w:tc>
          <w:tcPr>
            <w:tcW w:w="2070" w:type="dxa"/>
            <w:tcBorders>
              <w:top w:val="nil"/>
              <w:left w:val="nil"/>
              <w:bottom w:val="nil"/>
              <w:right w:val="nil"/>
            </w:tcBorders>
            <w:shd w:val="clear" w:color="auto" w:fill="FFFFFF"/>
            <w:tcMar>
              <w:top w:w="30" w:type="dxa"/>
              <w:left w:w="30" w:type="dxa"/>
              <w:bottom w:w="30" w:type="dxa"/>
              <w:right w:w="30" w:type="dxa"/>
            </w:tcMar>
            <w:vAlign w:val="center"/>
          </w:tcPr>
          <w:p w14:paraId="60CB9D9E"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.000</w:t>
            </w:r>
          </w:p>
        </w:tc>
      </w:tr>
      <w:tr w:rsidR="004E41B0" w14:paraId="6D507F94" w14:textId="77777777" w:rsidTr="001A1726">
        <w:trPr>
          <w:cantSplit/>
          <w:trHeight w:val="501"/>
          <w:tblHeader/>
        </w:trPr>
        <w:tc>
          <w:tcPr>
            <w:tcW w:w="2437" w:type="dxa"/>
            <w:vMerge/>
            <w:tcBorders>
              <w:left w:val="nil"/>
              <w:right w:val="nil"/>
            </w:tcBorders>
            <w:shd w:val="clear" w:color="auto" w:fill="FFFFFF"/>
            <w:tcMar>
              <w:top w:w="30" w:type="dxa"/>
              <w:left w:w="30" w:type="dxa"/>
              <w:bottom w:w="30" w:type="dxa"/>
              <w:right w:w="30" w:type="dxa"/>
            </w:tcMar>
          </w:tcPr>
          <w:p w14:paraId="58D329D7" w14:textId="77777777" w:rsidR="004E41B0" w:rsidRDefault="004E41B0" w:rsidP="00C7224E">
            <w:pPr>
              <w:spacing w:line="240" w:lineRule="auto"/>
              <w:rPr>
                <w:rFonts w:ascii="Times New Roman" w:hAnsi="Times New Roman" w:cs="Times New Roman"/>
                <w:sz w:val="24"/>
                <w:szCs w:val="24"/>
              </w:rPr>
            </w:pPr>
          </w:p>
        </w:tc>
        <w:tc>
          <w:tcPr>
            <w:tcW w:w="2436" w:type="dxa"/>
            <w:tcBorders>
              <w:top w:val="nil"/>
              <w:left w:val="nil"/>
              <w:right w:val="nil"/>
            </w:tcBorders>
            <w:shd w:val="clear" w:color="auto" w:fill="FFFFFF"/>
            <w:tcMar>
              <w:top w:w="30" w:type="dxa"/>
              <w:left w:w="30" w:type="dxa"/>
              <w:bottom w:w="30" w:type="dxa"/>
              <w:right w:w="30" w:type="dxa"/>
            </w:tcMar>
          </w:tcPr>
          <w:p w14:paraId="37F9033C"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N</w:t>
            </w:r>
          </w:p>
        </w:tc>
        <w:tc>
          <w:tcPr>
            <w:tcW w:w="2070" w:type="dxa"/>
            <w:tcBorders>
              <w:top w:val="nil"/>
              <w:left w:val="nil"/>
              <w:right w:val="nil"/>
            </w:tcBorders>
            <w:shd w:val="clear" w:color="auto" w:fill="FFFFFF"/>
            <w:tcMar>
              <w:top w:w="30" w:type="dxa"/>
              <w:left w:w="30" w:type="dxa"/>
              <w:bottom w:w="30" w:type="dxa"/>
              <w:right w:w="30" w:type="dxa"/>
            </w:tcMar>
            <w:vAlign w:val="center"/>
          </w:tcPr>
          <w:p w14:paraId="66FDDE60"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52</w:t>
            </w:r>
          </w:p>
        </w:tc>
        <w:tc>
          <w:tcPr>
            <w:tcW w:w="2070" w:type="dxa"/>
            <w:tcBorders>
              <w:top w:val="nil"/>
              <w:left w:val="nil"/>
              <w:right w:val="nil"/>
            </w:tcBorders>
            <w:shd w:val="clear" w:color="auto" w:fill="FFFFFF"/>
            <w:tcMar>
              <w:top w:w="30" w:type="dxa"/>
              <w:left w:w="30" w:type="dxa"/>
              <w:bottom w:w="30" w:type="dxa"/>
              <w:right w:w="30" w:type="dxa"/>
            </w:tcMar>
            <w:vAlign w:val="center"/>
          </w:tcPr>
          <w:p w14:paraId="3448F0F4"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52</w:t>
            </w:r>
          </w:p>
        </w:tc>
      </w:tr>
      <w:tr w:rsidR="004E41B0" w14:paraId="78EBC9AA" w14:textId="77777777" w:rsidTr="001A1726">
        <w:trPr>
          <w:cantSplit/>
          <w:trHeight w:val="801"/>
          <w:tblHeader/>
        </w:trPr>
        <w:tc>
          <w:tcPr>
            <w:tcW w:w="2437" w:type="dxa"/>
            <w:vMerge w:val="restart"/>
            <w:tcBorders>
              <w:left w:val="nil"/>
              <w:right w:val="nil"/>
            </w:tcBorders>
            <w:shd w:val="clear" w:color="auto" w:fill="FFFFFF"/>
            <w:tcMar>
              <w:top w:w="30" w:type="dxa"/>
              <w:left w:w="30" w:type="dxa"/>
              <w:bottom w:w="30" w:type="dxa"/>
              <w:right w:w="30" w:type="dxa"/>
            </w:tcMar>
          </w:tcPr>
          <w:p w14:paraId="443B40C9"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 xml:space="preserve">Sustainability of forest conservation </w:t>
            </w:r>
          </w:p>
        </w:tc>
        <w:tc>
          <w:tcPr>
            <w:tcW w:w="2436" w:type="dxa"/>
            <w:tcBorders>
              <w:left w:val="nil"/>
              <w:bottom w:val="nil"/>
              <w:right w:val="nil"/>
            </w:tcBorders>
            <w:shd w:val="clear" w:color="auto" w:fill="FFFFFF"/>
            <w:tcMar>
              <w:top w:w="30" w:type="dxa"/>
              <w:left w:w="30" w:type="dxa"/>
              <w:bottom w:w="30" w:type="dxa"/>
              <w:right w:w="30" w:type="dxa"/>
            </w:tcMar>
          </w:tcPr>
          <w:p w14:paraId="303127C7"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Pearson Correlation</w:t>
            </w:r>
          </w:p>
        </w:tc>
        <w:tc>
          <w:tcPr>
            <w:tcW w:w="2070" w:type="dxa"/>
            <w:tcBorders>
              <w:left w:val="nil"/>
              <w:bottom w:val="nil"/>
              <w:right w:val="nil"/>
            </w:tcBorders>
            <w:shd w:val="clear" w:color="auto" w:fill="FFFFFF"/>
            <w:tcMar>
              <w:top w:w="30" w:type="dxa"/>
              <w:left w:w="30" w:type="dxa"/>
              <w:bottom w:w="30" w:type="dxa"/>
              <w:right w:w="30" w:type="dxa"/>
            </w:tcMar>
            <w:vAlign w:val="center"/>
          </w:tcPr>
          <w:p w14:paraId="68CFBF14"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.884</w:t>
            </w:r>
            <w:r>
              <w:rPr>
                <w:rFonts w:ascii="Times New Roman" w:hAnsi="Times New Roman" w:cs="Times New Roman"/>
                <w:sz w:val="24"/>
                <w:szCs w:val="24"/>
                <w:vertAlign w:val="superscript"/>
              </w:rPr>
              <w:t>**</w:t>
            </w:r>
          </w:p>
        </w:tc>
        <w:tc>
          <w:tcPr>
            <w:tcW w:w="2070" w:type="dxa"/>
            <w:tcBorders>
              <w:left w:val="nil"/>
              <w:bottom w:val="nil"/>
              <w:right w:val="nil"/>
            </w:tcBorders>
            <w:shd w:val="clear" w:color="auto" w:fill="FFFFFF"/>
            <w:tcMar>
              <w:top w:w="30" w:type="dxa"/>
              <w:left w:w="30" w:type="dxa"/>
              <w:bottom w:w="30" w:type="dxa"/>
              <w:right w:w="30" w:type="dxa"/>
            </w:tcMar>
            <w:vAlign w:val="center"/>
          </w:tcPr>
          <w:p w14:paraId="04E24E8A"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1</w:t>
            </w:r>
          </w:p>
        </w:tc>
      </w:tr>
      <w:tr w:rsidR="004E41B0" w14:paraId="7E04CD14" w14:textId="77777777" w:rsidTr="001A1726">
        <w:trPr>
          <w:cantSplit/>
          <w:trHeight w:val="529"/>
          <w:tblHeader/>
        </w:trPr>
        <w:tc>
          <w:tcPr>
            <w:tcW w:w="2437" w:type="dxa"/>
            <w:vMerge/>
            <w:tcBorders>
              <w:left w:val="nil"/>
              <w:right w:val="nil"/>
            </w:tcBorders>
            <w:shd w:val="clear" w:color="auto" w:fill="FFFFFF"/>
            <w:tcMar>
              <w:top w:w="30" w:type="dxa"/>
              <w:left w:w="30" w:type="dxa"/>
              <w:bottom w:w="30" w:type="dxa"/>
              <w:right w:w="30" w:type="dxa"/>
            </w:tcMar>
          </w:tcPr>
          <w:p w14:paraId="08A46E2E" w14:textId="77777777" w:rsidR="004E41B0" w:rsidRDefault="004E41B0" w:rsidP="00C7224E">
            <w:pPr>
              <w:spacing w:line="240" w:lineRule="auto"/>
              <w:rPr>
                <w:rFonts w:ascii="Times New Roman" w:hAnsi="Times New Roman" w:cs="Times New Roman"/>
                <w:sz w:val="24"/>
                <w:szCs w:val="24"/>
              </w:rPr>
            </w:pPr>
          </w:p>
        </w:tc>
        <w:tc>
          <w:tcPr>
            <w:tcW w:w="2436" w:type="dxa"/>
            <w:tcBorders>
              <w:top w:val="nil"/>
              <w:left w:val="nil"/>
              <w:bottom w:val="nil"/>
              <w:right w:val="nil"/>
            </w:tcBorders>
            <w:shd w:val="clear" w:color="auto" w:fill="FFFFFF"/>
            <w:tcMar>
              <w:top w:w="30" w:type="dxa"/>
              <w:left w:w="30" w:type="dxa"/>
              <w:bottom w:w="30" w:type="dxa"/>
              <w:right w:w="30" w:type="dxa"/>
            </w:tcMar>
          </w:tcPr>
          <w:p w14:paraId="27239216"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Sig. (2-tailed)</w:t>
            </w:r>
          </w:p>
        </w:tc>
        <w:tc>
          <w:tcPr>
            <w:tcW w:w="2070" w:type="dxa"/>
            <w:tcBorders>
              <w:top w:val="nil"/>
              <w:left w:val="nil"/>
              <w:bottom w:val="nil"/>
              <w:right w:val="nil"/>
            </w:tcBorders>
            <w:shd w:val="clear" w:color="auto" w:fill="FFFFFF"/>
            <w:tcMar>
              <w:top w:w="30" w:type="dxa"/>
              <w:left w:w="30" w:type="dxa"/>
              <w:bottom w:w="30" w:type="dxa"/>
              <w:right w:w="30" w:type="dxa"/>
            </w:tcMar>
            <w:vAlign w:val="center"/>
          </w:tcPr>
          <w:p w14:paraId="1AA81263"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.000</w:t>
            </w:r>
          </w:p>
        </w:tc>
        <w:tc>
          <w:tcPr>
            <w:tcW w:w="2070" w:type="dxa"/>
            <w:tcBorders>
              <w:top w:val="nil"/>
              <w:left w:val="nil"/>
              <w:bottom w:val="nil"/>
              <w:right w:val="nil"/>
            </w:tcBorders>
            <w:shd w:val="clear" w:color="auto" w:fill="FFFFFF"/>
            <w:tcMar>
              <w:top w:w="30" w:type="dxa"/>
              <w:left w:w="30" w:type="dxa"/>
              <w:bottom w:w="30" w:type="dxa"/>
              <w:right w:w="30" w:type="dxa"/>
            </w:tcMar>
          </w:tcPr>
          <w:p w14:paraId="3CD622E0" w14:textId="77777777" w:rsidR="004E41B0" w:rsidRDefault="004E41B0" w:rsidP="00C7224E">
            <w:pPr>
              <w:spacing w:line="240" w:lineRule="auto"/>
              <w:rPr>
                <w:rFonts w:ascii="Times New Roman" w:hAnsi="Times New Roman" w:cs="Times New Roman"/>
                <w:sz w:val="24"/>
                <w:szCs w:val="24"/>
              </w:rPr>
            </w:pPr>
          </w:p>
        </w:tc>
      </w:tr>
      <w:tr w:rsidR="004E41B0" w14:paraId="403AAE4E" w14:textId="77777777" w:rsidTr="001A1726">
        <w:trPr>
          <w:cantSplit/>
          <w:trHeight w:val="515"/>
          <w:tblHeader/>
        </w:trPr>
        <w:tc>
          <w:tcPr>
            <w:tcW w:w="2437" w:type="dxa"/>
            <w:vMerge/>
            <w:tcBorders>
              <w:left w:val="nil"/>
              <w:right w:val="nil"/>
            </w:tcBorders>
            <w:shd w:val="clear" w:color="auto" w:fill="FFFFFF"/>
            <w:tcMar>
              <w:top w:w="30" w:type="dxa"/>
              <w:left w:w="30" w:type="dxa"/>
              <w:bottom w:w="30" w:type="dxa"/>
              <w:right w:w="30" w:type="dxa"/>
            </w:tcMar>
          </w:tcPr>
          <w:p w14:paraId="193C7313" w14:textId="77777777" w:rsidR="004E41B0" w:rsidRDefault="004E41B0" w:rsidP="00C7224E">
            <w:pPr>
              <w:spacing w:line="240" w:lineRule="auto"/>
              <w:rPr>
                <w:rFonts w:ascii="Times New Roman" w:hAnsi="Times New Roman" w:cs="Times New Roman"/>
                <w:sz w:val="24"/>
                <w:szCs w:val="24"/>
              </w:rPr>
            </w:pPr>
          </w:p>
        </w:tc>
        <w:tc>
          <w:tcPr>
            <w:tcW w:w="2436" w:type="dxa"/>
            <w:tcBorders>
              <w:top w:val="nil"/>
              <w:left w:val="nil"/>
              <w:right w:val="nil"/>
            </w:tcBorders>
            <w:shd w:val="clear" w:color="auto" w:fill="FFFFFF"/>
            <w:tcMar>
              <w:top w:w="30" w:type="dxa"/>
              <w:left w:w="30" w:type="dxa"/>
              <w:bottom w:w="30" w:type="dxa"/>
              <w:right w:w="30" w:type="dxa"/>
            </w:tcMar>
          </w:tcPr>
          <w:p w14:paraId="3F176EA7" w14:textId="77777777" w:rsidR="004E41B0" w:rsidRDefault="004E41B0" w:rsidP="00C7224E">
            <w:pPr>
              <w:spacing w:line="240" w:lineRule="auto"/>
              <w:rPr>
                <w:rFonts w:ascii="Times New Roman" w:hAnsi="Times New Roman" w:cs="Times New Roman"/>
                <w:sz w:val="24"/>
                <w:szCs w:val="24"/>
              </w:rPr>
            </w:pPr>
            <w:r>
              <w:rPr>
                <w:rFonts w:ascii="Times New Roman" w:hAnsi="Times New Roman" w:cs="Times New Roman"/>
                <w:sz w:val="24"/>
                <w:szCs w:val="24"/>
              </w:rPr>
              <w:t>N</w:t>
            </w:r>
          </w:p>
        </w:tc>
        <w:tc>
          <w:tcPr>
            <w:tcW w:w="2070" w:type="dxa"/>
            <w:tcBorders>
              <w:top w:val="nil"/>
              <w:left w:val="nil"/>
              <w:right w:val="nil"/>
            </w:tcBorders>
            <w:shd w:val="clear" w:color="auto" w:fill="FFFFFF"/>
            <w:tcMar>
              <w:top w:w="30" w:type="dxa"/>
              <w:left w:w="30" w:type="dxa"/>
              <w:bottom w:w="30" w:type="dxa"/>
              <w:right w:w="30" w:type="dxa"/>
            </w:tcMar>
            <w:vAlign w:val="center"/>
          </w:tcPr>
          <w:p w14:paraId="00FCD2D7"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52</w:t>
            </w:r>
          </w:p>
        </w:tc>
        <w:tc>
          <w:tcPr>
            <w:tcW w:w="2070" w:type="dxa"/>
            <w:tcBorders>
              <w:top w:val="nil"/>
              <w:left w:val="nil"/>
              <w:right w:val="nil"/>
            </w:tcBorders>
            <w:shd w:val="clear" w:color="auto" w:fill="FFFFFF"/>
            <w:tcMar>
              <w:top w:w="30" w:type="dxa"/>
              <w:left w:w="30" w:type="dxa"/>
              <w:bottom w:w="30" w:type="dxa"/>
              <w:right w:w="30" w:type="dxa"/>
            </w:tcMar>
            <w:vAlign w:val="center"/>
          </w:tcPr>
          <w:p w14:paraId="7E31313B" w14:textId="77777777" w:rsidR="004E41B0" w:rsidRDefault="004E41B0" w:rsidP="00C7224E">
            <w:pPr>
              <w:spacing w:line="240" w:lineRule="auto"/>
              <w:jc w:val="right"/>
              <w:rPr>
                <w:rFonts w:ascii="Times New Roman" w:hAnsi="Times New Roman" w:cs="Times New Roman"/>
                <w:sz w:val="24"/>
                <w:szCs w:val="24"/>
              </w:rPr>
            </w:pPr>
            <w:r>
              <w:rPr>
                <w:rFonts w:ascii="Times New Roman" w:hAnsi="Times New Roman" w:cs="Times New Roman"/>
                <w:sz w:val="24"/>
                <w:szCs w:val="24"/>
              </w:rPr>
              <w:t>52</w:t>
            </w:r>
          </w:p>
        </w:tc>
      </w:tr>
      <w:tr w:rsidR="004E41B0" w14:paraId="273F2FD6" w14:textId="77777777" w:rsidTr="004E41B0">
        <w:trPr>
          <w:cantSplit/>
          <w:trHeight w:val="458"/>
        </w:trPr>
        <w:tc>
          <w:tcPr>
            <w:tcW w:w="9013" w:type="dxa"/>
            <w:gridSpan w:val="4"/>
            <w:tcBorders>
              <w:top w:val="nil"/>
              <w:left w:val="nil"/>
              <w:bottom w:val="nil"/>
              <w:right w:val="nil"/>
            </w:tcBorders>
            <w:shd w:val="clear" w:color="auto" w:fill="FFFFFF"/>
            <w:tcMar>
              <w:top w:w="30" w:type="dxa"/>
              <w:left w:w="30" w:type="dxa"/>
              <w:bottom w:w="30" w:type="dxa"/>
              <w:right w:w="30" w:type="dxa"/>
            </w:tcMar>
          </w:tcPr>
          <w:p w14:paraId="642C2C82" w14:textId="77777777" w:rsidR="004E41B0" w:rsidRDefault="004E41B0" w:rsidP="00C7224E">
            <w:pPr>
              <w:spacing w:line="240" w:lineRule="auto"/>
              <w:rPr>
                <w:rFonts w:ascii="Times New Roman" w:hAnsi="Times New Roman" w:cs="Times New Roman"/>
                <w:sz w:val="16"/>
                <w:szCs w:val="16"/>
              </w:rPr>
            </w:pPr>
            <w:r>
              <w:rPr>
                <w:rFonts w:ascii="Times New Roman" w:hAnsi="Times New Roman" w:cs="Times New Roman"/>
                <w:sz w:val="16"/>
                <w:szCs w:val="16"/>
              </w:rPr>
              <w:t>**. Correlation is significant at the 0.01 level (2-tailed).</w:t>
            </w:r>
          </w:p>
          <w:p w14:paraId="263DADBF" w14:textId="65BEB96D" w:rsidR="00B62D26" w:rsidRPr="00B62D26" w:rsidRDefault="00B62D26" w:rsidP="00C7224E">
            <w:pPr>
              <w:spacing w:line="240" w:lineRule="auto"/>
              <w:rPr>
                <w:rFonts w:ascii="Times New Roman" w:hAnsi="Times New Roman" w:cs="Times New Roman"/>
                <w:b/>
                <w:sz w:val="24"/>
                <w:szCs w:val="24"/>
              </w:rPr>
            </w:pPr>
            <w:r>
              <w:rPr>
                <w:rFonts w:ascii="Times New Roman" w:hAnsi="Times New Roman" w:cs="Times New Roman"/>
                <w:b/>
                <w:sz w:val="24"/>
                <w:szCs w:val="24"/>
              </w:rPr>
              <w:t>Source:  Field Data</w:t>
            </w:r>
          </w:p>
        </w:tc>
      </w:tr>
    </w:tbl>
    <w:p w14:paraId="5F67E991" w14:textId="583F85F3" w:rsidR="001A1726" w:rsidRPr="00C50E82" w:rsidRDefault="001A1726" w:rsidP="00C7224E">
      <w:pPr>
        <w:spacing w:line="240" w:lineRule="auto"/>
        <w:jc w:val="both"/>
        <w:rPr>
          <w:rFonts w:ascii="Times New Roman" w:hAnsi="Times New Roman" w:cs="Times New Roman"/>
          <w:sz w:val="24"/>
          <w:szCs w:val="24"/>
        </w:rPr>
      </w:pPr>
      <w:r w:rsidRPr="00C50E82">
        <w:rPr>
          <w:rFonts w:ascii="Times New Roman" w:hAnsi="Times New Roman" w:cs="Times New Roman"/>
          <w:sz w:val="24"/>
          <w:szCs w:val="24"/>
        </w:rPr>
        <w:t>T</w:t>
      </w:r>
      <w:r w:rsidR="00D44310">
        <w:rPr>
          <w:rFonts w:ascii="Times New Roman" w:hAnsi="Times New Roman" w:cs="Times New Roman"/>
          <w:sz w:val="24"/>
          <w:szCs w:val="24"/>
        </w:rPr>
        <w:t>able 2</w:t>
      </w:r>
      <w:r w:rsidRPr="00C50E82">
        <w:rPr>
          <w:rFonts w:ascii="Times New Roman" w:hAnsi="Times New Roman" w:cs="Times New Roman"/>
          <w:sz w:val="24"/>
          <w:szCs w:val="24"/>
        </w:rPr>
        <w:t xml:space="preserve"> indicates </w:t>
      </w:r>
      <w:r>
        <w:rPr>
          <w:rFonts w:ascii="Times New Roman" w:hAnsi="Times New Roman" w:cs="Times New Roman"/>
          <w:sz w:val="24"/>
          <w:szCs w:val="24"/>
        </w:rPr>
        <w:t>correlation between participatory management p</w:t>
      </w:r>
      <w:r w:rsidR="00EB2EED">
        <w:rPr>
          <w:rFonts w:ascii="Times New Roman" w:hAnsi="Times New Roman" w:cs="Times New Roman"/>
          <w:sz w:val="24"/>
          <w:szCs w:val="24"/>
        </w:rPr>
        <w:t>ractices and sustainability of forest c</w:t>
      </w:r>
      <w:r w:rsidRPr="001A1726">
        <w:rPr>
          <w:rFonts w:ascii="Times New Roman" w:hAnsi="Times New Roman" w:cs="Times New Roman"/>
          <w:sz w:val="24"/>
          <w:szCs w:val="24"/>
        </w:rPr>
        <w:t>onservation</w:t>
      </w:r>
      <w:r w:rsidRPr="00C50E82">
        <w:rPr>
          <w:rFonts w:ascii="Times New Roman" w:hAnsi="Times New Roman" w:cs="Times New Roman"/>
          <w:noProof/>
          <w:sz w:val="24"/>
          <w:szCs w:val="24"/>
        </w:rPr>
        <w:t xml:space="preserve">.  This research used SPSS programm and found that </w:t>
      </w:r>
      <w:r w:rsidR="00EB2EED">
        <w:rPr>
          <w:rFonts w:ascii="Times New Roman" w:hAnsi="Times New Roman" w:cs="Times New Roman"/>
          <w:noProof/>
          <w:sz w:val="24"/>
          <w:szCs w:val="24"/>
        </w:rPr>
        <w:t>the coefficient r equal to 0.884</w:t>
      </w:r>
      <w:r w:rsidRPr="00C50E82">
        <w:rPr>
          <w:rFonts w:ascii="Times New Roman" w:hAnsi="Times New Roman" w:cs="Times New Roman"/>
          <w:noProof/>
          <w:sz w:val="24"/>
          <w:szCs w:val="24"/>
        </w:rPr>
        <w:t xml:space="preserve">. </w:t>
      </w:r>
      <w:r w:rsidRPr="00C50E82">
        <w:rPr>
          <w:rFonts w:ascii="Times New Roman" w:hAnsi="Times New Roman" w:cs="Times New Roman"/>
          <w:sz w:val="24"/>
          <w:szCs w:val="24"/>
        </w:rPr>
        <w:t>The variation of Pearson Coefficient correlation is between -1 and 1. According to P</w:t>
      </w:r>
      <w:r w:rsidR="00EB2EED">
        <w:rPr>
          <w:rFonts w:ascii="Times New Roman" w:hAnsi="Times New Roman" w:cs="Times New Roman"/>
          <w:sz w:val="24"/>
          <w:szCs w:val="24"/>
        </w:rPr>
        <w:t>earson, the correlation of 0.884 (88.4</w:t>
      </w:r>
      <w:r w:rsidRPr="00C50E82">
        <w:rPr>
          <w:rFonts w:ascii="Times New Roman" w:hAnsi="Times New Roman" w:cs="Times New Roman"/>
          <w:sz w:val="24"/>
          <w:szCs w:val="24"/>
        </w:rPr>
        <w:t>%) is categorized as positive correlation and this leads to confirm that there is significant relationship between</w:t>
      </w:r>
      <w:r w:rsidRPr="00C50E82">
        <w:rPr>
          <w:rFonts w:ascii="Times New Roman" w:hAnsi="Times New Roman" w:cs="Times New Roman"/>
          <w:iCs/>
          <w:sz w:val="24"/>
          <w:szCs w:val="24"/>
        </w:rPr>
        <w:t xml:space="preserve"> </w:t>
      </w:r>
      <w:r w:rsidR="00EB2EED">
        <w:rPr>
          <w:rFonts w:ascii="Times New Roman" w:hAnsi="Times New Roman" w:cs="Times New Roman"/>
          <w:sz w:val="24"/>
          <w:szCs w:val="24"/>
        </w:rPr>
        <w:t>participatory management practices and sustainability of forest c</w:t>
      </w:r>
      <w:r w:rsidR="00EB2EED" w:rsidRPr="001A1726">
        <w:rPr>
          <w:rFonts w:ascii="Times New Roman" w:hAnsi="Times New Roman" w:cs="Times New Roman"/>
          <w:sz w:val="24"/>
          <w:szCs w:val="24"/>
        </w:rPr>
        <w:t>onservation</w:t>
      </w:r>
      <w:r w:rsidRPr="00C50E82">
        <w:rPr>
          <w:rFonts w:ascii="Times New Roman" w:hAnsi="Times New Roman" w:cs="Times New Roman"/>
          <w:sz w:val="24"/>
          <w:szCs w:val="24"/>
        </w:rPr>
        <w:t xml:space="preserve">. </w:t>
      </w:r>
      <w:r w:rsidRPr="00C50E82">
        <w:rPr>
          <w:rFonts w:ascii="Times New Roman" w:hAnsi="Times New Roman" w:cs="Times New Roman"/>
          <w:noProof/>
          <w:sz w:val="24"/>
          <w:szCs w:val="24"/>
        </w:rPr>
        <w:t xml:space="preserve"> </w:t>
      </w:r>
      <w:r w:rsidRPr="00C50E82">
        <w:rPr>
          <w:rFonts w:ascii="Times New Roman" w:hAnsi="Times New Roman" w:cs="Times New Roman"/>
          <w:sz w:val="24"/>
          <w:szCs w:val="24"/>
        </w:rPr>
        <w:t xml:space="preserve">Therefore, this research found that there is a positive correlation between </w:t>
      </w:r>
      <w:r w:rsidR="00EB2EED">
        <w:rPr>
          <w:rFonts w:ascii="Times New Roman" w:hAnsi="Times New Roman" w:cs="Times New Roman"/>
          <w:sz w:val="24"/>
          <w:szCs w:val="24"/>
        </w:rPr>
        <w:t>participatory management practices and sustainability of forest c</w:t>
      </w:r>
      <w:r w:rsidR="00EB2EED" w:rsidRPr="001A1726">
        <w:rPr>
          <w:rFonts w:ascii="Times New Roman" w:hAnsi="Times New Roman" w:cs="Times New Roman"/>
          <w:sz w:val="24"/>
          <w:szCs w:val="24"/>
        </w:rPr>
        <w:t>onservation</w:t>
      </w:r>
      <w:r w:rsidRPr="00C50E82">
        <w:rPr>
          <w:rFonts w:ascii="Times New Roman" w:hAnsi="Times New Roman" w:cs="Times New Roman"/>
          <w:sz w:val="24"/>
          <w:szCs w:val="24"/>
        </w:rPr>
        <w:t>.</w:t>
      </w:r>
    </w:p>
    <w:p w14:paraId="30784787" w14:textId="77777777" w:rsidR="001A1726" w:rsidRPr="00C50E82" w:rsidRDefault="001A1726" w:rsidP="00C7224E">
      <w:pPr>
        <w:spacing w:line="240" w:lineRule="auto"/>
        <w:jc w:val="both"/>
        <w:rPr>
          <w:rFonts w:ascii="Times New Roman" w:hAnsi="Times New Roman" w:cs="Times New Roman"/>
          <w:sz w:val="24"/>
          <w:szCs w:val="24"/>
        </w:rPr>
      </w:pPr>
      <w:r w:rsidRPr="00C50E82">
        <w:rPr>
          <w:rFonts w:ascii="Times New Roman" w:hAnsi="Times New Roman" w:cs="Times New Roman"/>
          <w:sz w:val="24"/>
          <w:szCs w:val="24"/>
        </w:rPr>
        <w:t xml:space="preserve">From the above analyzed and presented findings, the researcher made discussion in relation to related studies carried out by other researchers as indicated in chapter two, empirical literature. </w:t>
      </w:r>
    </w:p>
    <w:p w14:paraId="74CB3967" w14:textId="77777777" w:rsidR="00D44310" w:rsidRDefault="00EB2EED" w:rsidP="00C7224E">
      <w:pPr>
        <w:spacing w:line="240" w:lineRule="auto"/>
        <w:jc w:val="both"/>
        <w:rPr>
          <w:rFonts w:ascii="Times New Roman" w:hAnsi="Times New Roman" w:cs="Times New Roman"/>
          <w:noProof/>
          <w:sz w:val="24"/>
          <w:szCs w:val="24"/>
        </w:rPr>
      </w:pPr>
      <w:r>
        <w:rPr>
          <w:rFonts w:ascii="Times New Roman" w:hAnsi="Times New Roman" w:cs="Times New Roman"/>
          <w:noProof/>
          <w:sz w:val="24"/>
          <w:szCs w:val="24"/>
        </w:rPr>
        <w:t>Taha, Bekele and Siddig (</w:t>
      </w:r>
      <w:r w:rsidRPr="005A2E54">
        <w:rPr>
          <w:rFonts w:ascii="Times New Roman" w:hAnsi="Times New Roman" w:cs="Times New Roman"/>
          <w:noProof/>
          <w:sz w:val="24"/>
          <w:szCs w:val="24"/>
        </w:rPr>
        <w:t>2014)</w:t>
      </w:r>
      <w:r>
        <w:rPr>
          <w:rFonts w:ascii="Times New Roman" w:hAnsi="Times New Roman" w:cs="Times New Roman"/>
          <w:noProof/>
          <w:sz w:val="24"/>
          <w:szCs w:val="24"/>
        </w:rPr>
        <w:t xml:space="preserve"> analyzed p</w:t>
      </w:r>
      <w:r w:rsidRPr="005A2E54">
        <w:rPr>
          <w:rFonts w:ascii="Times New Roman" w:hAnsi="Times New Roman" w:cs="Times New Roman"/>
          <w:noProof/>
          <w:sz w:val="24"/>
          <w:szCs w:val="24"/>
        </w:rPr>
        <w:t>articipatory managemen</w:t>
      </w:r>
      <w:r>
        <w:rPr>
          <w:rFonts w:ascii="Times New Roman" w:hAnsi="Times New Roman" w:cs="Times New Roman"/>
          <w:noProof/>
          <w:sz w:val="24"/>
          <w:szCs w:val="24"/>
        </w:rPr>
        <w:t xml:space="preserve">t of natural community forests in </w:t>
      </w:r>
      <w:r w:rsidRPr="005A2E54">
        <w:rPr>
          <w:rFonts w:ascii="Times New Roman" w:hAnsi="Times New Roman" w:cs="Times New Roman"/>
          <w:noProof/>
          <w:sz w:val="24"/>
          <w:szCs w:val="24"/>
        </w:rPr>
        <w:t>Sudan</w:t>
      </w:r>
      <w:r>
        <w:rPr>
          <w:rFonts w:ascii="Times New Roman" w:hAnsi="Times New Roman" w:cs="Times New Roman"/>
          <w:noProof/>
          <w:sz w:val="24"/>
          <w:szCs w:val="24"/>
        </w:rPr>
        <w:t xml:space="preserve">. </w:t>
      </w:r>
      <w:r w:rsidRPr="003B5E44">
        <w:rPr>
          <w:rFonts w:ascii="Times New Roman" w:hAnsi="Times New Roman" w:cs="Times New Roman"/>
          <w:noProof/>
          <w:sz w:val="24"/>
          <w:szCs w:val="24"/>
        </w:rPr>
        <w:t>Results of the study revealed that natural forest resources management practices were very important in improving the livelihood condition of the communities in terms of many benefits obtained from the village forests in the form of constr</w:t>
      </w:r>
      <w:r>
        <w:rPr>
          <w:rFonts w:ascii="Times New Roman" w:hAnsi="Times New Roman" w:cs="Times New Roman"/>
          <w:noProof/>
          <w:sz w:val="24"/>
          <w:szCs w:val="24"/>
        </w:rPr>
        <w:t xml:space="preserve">uction wood, fuel-wood, fruits and fodder. </w:t>
      </w:r>
      <w:r w:rsidRPr="003B5E44">
        <w:rPr>
          <w:rFonts w:ascii="Times New Roman" w:hAnsi="Times New Roman" w:cs="Times New Roman"/>
          <w:sz w:val="24"/>
          <w:szCs w:val="24"/>
        </w:rPr>
        <w:t xml:space="preserve">Results of the study showed that women and pastoralists were totally excluded from participation in community forests management. </w:t>
      </w:r>
      <w:r>
        <w:rPr>
          <w:rFonts w:ascii="Times New Roman" w:hAnsi="Times New Roman" w:cs="Times New Roman"/>
          <w:noProof/>
          <w:sz w:val="24"/>
          <w:szCs w:val="24"/>
        </w:rPr>
        <w:t xml:space="preserve"> Godfrey and Guy (</w:t>
      </w:r>
      <w:r w:rsidRPr="00EF674C">
        <w:rPr>
          <w:rFonts w:ascii="Times New Roman" w:hAnsi="Times New Roman" w:cs="Times New Roman"/>
          <w:noProof/>
          <w:sz w:val="24"/>
          <w:szCs w:val="24"/>
        </w:rPr>
        <w:t>2012)</w:t>
      </w:r>
      <w:r>
        <w:rPr>
          <w:rFonts w:ascii="Times New Roman" w:hAnsi="Times New Roman" w:cs="Times New Roman"/>
          <w:noProof/>
          <w:sz w:val="24"/>
          <w:szCs w:val="24"/>
        </w:rPr>
        <w:t xml:space="preserve"> analyzed </w:t>
      </w:r>
      <w:r w:rsidRPr="007705C8">
        <w:rPr>
          <w:rFonts w:ascii="Times New Roman" w:hAnsi="Times New Roman" w:cs="Times New Roman"/>
          <w:noProof/>
          <w:sz w:val="24"/>
          <w:szCs w:val="24"/>
        </w:rPr>
        <w:t>rhetoric and reality of community participation in health planning, resource allocation and service delivery</w:t>
      </w:r>
      <w:r>
        <w:rPr>
          <w:rFonts w:ascii="Times New Roman" w:hAnsi="Times New Roman" w:cs="Times New Roman"/>
          <w:noProof/>
          <w:sz w:val="24"/>
          <w:szCs w:val="24"/>
        </w:rPr>
        <w:t xml:space="preserve"> projects in Rwanda. They found that in Rwanda</w:t>
      </w:r>
      <w:r w:rsidRPr="007705C8">
        <w:rPr>
          <w:rFonts w:ascii="Times New Roman" w:hAnsi="Times New Roman" w:cs="Times New Roman"/>
          <w:noProof/>
          <w:sz w:val="24"/>
          <w:szCs w:val="24"/>
        </w:rPr>
        <w:t xml:space="preserve">, communities are partially involved in one or several stages of project cycles - priority setting, resource allocation, service management, project </w:t>
      </w:r>
      <w:r w:rsidR="00D44310">
        <w:rPr>
          <w:rFonts w:ascii="Times New Roman" w:hAnsi="Times New Roman" w:cs="Times New Roman"/>
          <w:noProof/>
          <w:sz w:val="24"/>
          <w:szCs w:val="24"/>
        </w:rPr>
        <w:t xml:space="preserve">implementation and evaluation. </w:t>
      </w:r>
    </w:p>
    <w:p w14:paraId="319B8312" w14:textId="47A970DE" w:rsidR="001A1726" w:rsidRPr="00C50E82" w:rsidRDefault="00EB2EED" w:rsidP="00C7224E">
      <w:pPr>
        <w:spacing w:line="240" w:lineRule="auto"/>
        <w:jc w:val="both"/>
        <w:rPr>
          <w:rFonts w:ascii="Times New Roman" w:hAnsi="Times New Roman" w:cs="Times New Roman"/>
          <w:noProof/>
          <w:sz w:val="24"/>
          <w:szCs w:val="24"/>
        </w:rPr>
      </w:pPr>
      <w:r w:rsidRPr="007705C8">
        <w:rPr>
          <w:rFonts w:ascii="Times New Roman" w:hAnsi="Times New Roman" w:cs="Times New Roman"/>
          <w:noProof/>
          <w:sz w:val="24"/>
          <w:szCs w:val="24"/>
        </w:rPr>
        <w:t xml:space="preserve">Rutagarama and  Adrian (2006) carried out a s study on </w:t>
      </w:r>
      <w:r w:rsidRPr="007705C8">
        <w:rPr>
          <w:rFonts w:ascii="Times New Roman" w:hAnsi="Times New Roman" w:cs="Times New Roman"/>
          <w:bCs/>
          <w:color w:val="231F20"/>
          <w:sz w:val="24"/>
          <w:szCs w:val="24"/>
        </w:rPr>
        <w:t>partnerships for protected area conservation in Rwanda.</w:t>
      </w:r>
      <w:r>
        <w:rPr>
          <w:rFonts w:ascii="Times New Roman" w:hAnsi="Times New Roman" w:cs="Times New Roman"/>
          <w:bCs/>
          <w:color w:val="231F20"/>
          <w:sz w:val="24"/>
          <w:szCs w:val="24"/>
        </w:rPr>
        <w:t xml:space="preserve"> The reviewed different reports, where they found </w:t>
      </w:r>
      <w:r w:rsidRPr="002451B7">
        <w:rPr>
          <w:rFonts w:ascii="Times New Roman" w:hAnsi="Times New Roman" w:cs="Times New Roman"/>
          <w:bCs/>
          <w:color w:val="231F20"/>
          <w:sz w:val="24"/>
          <w:szCs w:val="24"/>
        </w:rPr>
        <w:t xml:space="preserve"> that</w:t>
      </w:r>
      <w:r>
        <w:rPr>
          <w:rFonts w:ascii="Times New Roman" w:hAnsi="Times New Roman" w:cs="Times New Roman"/>
          <w:bCs/>
          <w:color w:val="231F20"/>
          <w:sz w:val="24"/>
          <w:szCs w:val="24"/>
        </w:rPr>
        <w:t xml:space="preserve"> the Government </w:t>
      </w:r>
      <w:r w:rsidRPr="002451B7">
        <w:rPr>
          <w:rFonts w:ascii="Times New Roman" w:hAnsi="Times New Roman" w:cs="Times New Roman"/>
          <w:bCs/>
          <w:color w:val="231F20"/>
          <w:sz w:val="24"/>
          <w:szCs w:val="24"/>
        </w:rPr>
        <w:t xml:space="preserve"> attempts to develop partnerships that are built around national parks</w:t>
      </w:r>
      <w:r>
        <w:rPr>
          <w:rFonts w:ascii="Times New Roman" w:hAnsi="Times New Roman" w:cs="Times New Roman"/>
          <w:bCs/>
          <w:color w:val="231F20"/>
          <w:sz w:val="24"/>
          <w:szCs w:val="24"/>
        </w:rPr>
        <w:t xml:space="preserve"> and shall</w:t>
      </w:r>
      <w:r w:rsidRPr="002451B7">
        <w:rPr>
          <w:rFonts w:ascii="Times New Roman" w:hAnsi="Times New Roman" w:cs="Times New Roman"/>
          <w:bCs/>
          <w:color w:val="231F20"/>
          <w:sz w:val="24"/>
          <w:szCs w:val="24"/>
        </w:rPr>
        <w:t xml:space="preserve"> face difficulties</w:t>
      </w:r>
      <w:r>
        <w:rPr>
          <w:rFonts w:ascii="Times New Roman" w:hAnsi="Times New Roman" w:cs="Times New Roman"/>
          <w:bCs/>
          <w:color w:val="231F20"/>
          <w:sz w:val="24"/>
          <w:szCs w:val="24"/>
        </w:rPr>
        <w:t xml:space="preserve"> if </w:t>
      </w:r>
      <w:r>
        <w:rPr>
          <w:rFonts w:ascii="Times New Roman" w:hAnsi="Times New Roman" w:cs="Times New Roman"/>
          <w:bCs/>
          <w:color w:val="231F20"/>
          <w:sz w:val="24"/>
          <w:szCs w:val="24"/>
        </w:rPr>
        <w:lastRenderedPageBreak/>
        <w:t>they do not take measures</w:t>
      </w:r>
      <w:r w:rsidR="001A1726" w:rsidRPr="00C50E82">
        <w:rPr>
          <w:rFonts w:ascii="Times New Roman" w:hAnsi="Times New Roman" w:cs="Times New Roman"/>
          <w:noProof/>
          <w:sz w:val="24"/>
          <w:szCs w:val="24"/>
        </w:rPr>
        <w:t xml:space="preserve">. Moreover, the previous study indicated that </w:t>
      </w:r>
      <w:r>
        <w:rPr>
          <w:rFonts w:ascii="Times New Roman" w:hAnsi="Times New Roman" w:cs="Times New Roman"/>
          <w:sz w:val="24"/>
          <w:szCs w:val="24"/>
        </w:rPr>
        <w:t>participatory management practices contribute to the sustainability of project</w:t>
      </w:r>
      <w:r w:rsidR="001A1726" w:rsidRPr="00C50E82">
        <w:rPr>
          <w:rFonts w:ascii="Times New Roman" w:hAnsi="Times New Roman" w:cs="Times New Roman"/>
          <w:bCs/>
          <w:sz w:val="24"/>
          <w:szCs w:val="24"/>
        </w:rPr>
        <w:t xml:space="preserve">. This study also agreed that </w:t>
      </w:r>
      <w:r w:rsidR="001A1726" w:rsidRPr="00C50E82">
        <w:rPr>
          <w:rFonts w:ascii="Times New Roman" w:hAnsi="Times New Roman" w:cs="Times New Roman"/>
          <w:sz w:val="24"/>
          <w:szCs w:val="24"/>
        </w:rPr>
        <w:t xml:space="preserve">there is a positive correlation between </w:t>
      </w:r>
      <w:r>
        <w:rPr>
          <w:rFonts w:ascii="Times New Roman" w:hAnsi="Times New Roman" w:cs="Times New Roman"/>
          <w:sz w:val="24"/>
          <w:szCs w:val="24"/>
        </w:rPr>
        <w:t>participatory management practices and the sustainability of forest c</w:t>
      </w:r>
      <w:r w:rsidRPr="001A1726">
        <w:rPr>
          <w:rFonts w:ascii="Times New Roman" w:hAnsi="Times New Roman" w:cs="Times New Roman"/>
          <w:sz w:val="24"/>
          <w:szCs w:val="24"/>
        </w:rPr>
        <w:t>onservation</w:t>
      </w:r>
      <w:r>
        <w:rPr>
          <w:rFonts w:ascii="Times New Roman" w:hAnsi="Times New Roman" w:cs="Times New Roman"/>
          <w:sz w:val="24"/>
          <w:szCs w:val="24"/>
        </w:rPr>
        <w:t xml:space="preserve"> project</w:t>
      </w:r>
      <w:r w:rsidR="001A1726" w:rsidRPr="00C50E82">
        <w:rPr>
          <w:rFonts w:ascii="Times New Roman" w:hAnsi="Times New Roman" w:cs="Times New Roman"/>
          <w:sz w:val="24"/>
          <w:szCs w:val="24"/>
        </w:rPr>
        <w:t xml:space="preserve">, because </w:t>
      </w:r>
      <w:r>
        <w:rPr>
          <w:rFonts w:ascii="Times New Roman" w:hAnsi="Times New Roman" w:cs="Times New Roman"/>
          <w:sz w:val="24"/>
          <w:szCs w:val="24"/>
        </w:rPr>
        <w:t>participatory management practices contribute to the sustainability of forest c</w:t>
      </w:r>
      <w:r w:rsidRPr="001A1726">
        <w:rPr>
          <w:rFonts w:ascii="Times New Roman" w:hAnsi="Times New Roman" w:cs="Times New Roman"/>
          <w:sz w:val="24"/>
          <w:szCs w:val="24"/>
        </w:rPr>
        <w:t>onservation</w:t>
      </w:r>
      <w:r>
        <w:rPr>
          <w:rFonts w:ascii="Times New Roman" w:hAnsi="Times New Roman" w:cs="Times New Roman"/>
          <w:sz w:val="24"/>
          <w:szCs w:val="24"/>
        </w:rPr>
        <w:t xml:space="preserve"> project</w:t>
      </w:r>
      <w:r w:rsidRPr="00C50E82">
        <w:rPr>
          <w:rFonts w:ascii="Times New Roman" w:hAnsi="Times New Roman" w:cs="Times New Roman"/>
          <w:sz w:val="24"/>
          <w:szCs w:val="24"/>
        </w:rPr>
        <w:t xml:space="preserve"> </w:t>
      </w:r>
      <w:r w:rsidR="00D44310">
        <w:rPr>
          <w:rFonts w:ascii="Times New Roman" w:hAnsi="Times New Roman" w:cs="Times New Roman"/>
          <w:sz w:val="24"/>
          <w:szCs w:val="24"/>
        </w:rPr>
        <w:t xml:space="preserve">on the percentage of </w:t>
      </w:r>
      <w:r>
        <w:rPr>
          <w:rFonts w:ascii="Times New Roman" w:hAnsi="Times New Roman" w:cs="Times New Roman"/>
          <w:sz w:val="24"/>
          <w:szCs w:val="24"/>
        </w:rPr>
        <w:t>88.4</w:t>
      </w:r>
      <w:r w:rsidR="001A1726" w:rsidRPr="00C50E82">
        <w:rPr>
          <w:rFonts w:ascii="Times New Roman" w:hAnsi="Times New Roman" w:cs="Times New Roman"/>
          <w:sz w:val="24"/>
          <w:szCs w:val="24"/>
        </w:rPr>
        <w:t>%.</w:t>
      </w:r>
    </w:p>
    <w:p w14:paraId="1F148544" w14:textId="16240788" w:rsidR="001A1726" w:rsidRPr="005F14D1" w:rsidRDefault="005E0F82" w:rsidP="00C7224E">
      <w:pPr>
        <w:pStyle w:val="Heading2"/>
        <w:spacing w:line="240" w:lineRule="auto"/>
        <w:rPr>
          <w:rFonts w:ascii="Times New Roman" w:hAnsi="Times New Roman" w:cs="Times New Roman"/>
          <w:b/>
          <w:color w:val="auto"/>
          <w:sz w:val="24"/>
          <w:szCs w:val="24"/>
        </w:rPr>
      </w:pPr>
      <w:bookmarkStart w:id="77" w:name="_Toc408601658"/>
      <w:bookmarkStart w:id="78" w:name="_Toc414975114"/>
      <w:bookmarkStart w:id="79" w:name="_Toc448078042"/>
      <w:bookmarkStart w:id="80" w:name="_Toc454134201"/>
      <w:bookmarkStart w:id="81" w:name="_Toc461236459"/>
      <w:r>
        <w:rPr>
          <w:rFonts w:ascii="Times New Roman" w:hAnsi="Times New Roman" w:cs="Times New Roman"/>
          <w:b/>
          <w:color w:val="auto"/>
          <w:sz w:val="24"/>
          <w:szCs w:val="24"/>
        </w:rPr>
        <w:t>4.4</w:t>
      </w:r>
      <w:r w:rsidR="001A1726" w:rsidRPr="005F14D1">
        <w:rPr>
          <w:rFonts w:ascii="Times New Roman" w:hAnsi="Times New Roman" w:cs="Times New Roman"/>
          <w:b/>
          <w:color w:val="auto"/>
          <w:sz w:val="24"/>
          <w:szCs w:val="24"/>
        </w:rPr>
        <w:t xml:space="preserve"> Conclusion</w:t>
      </w:r>
      <w:bookmarkEnd w:id="77"/>
      <w:bookmarkEnd w:id="78"/>
      <w:bookmarkEnd w:id="79"/>
      <w:bookmarkEnd w:id="80"/>
      <w:bookmarkEnd w:id="81"/>
    </w:p>
    <w:p w14:paraId="24610B28" w14:textId="7C70528A" w:rsidR="001A1726" w:rsidRPr="00C50E82" w:rsidRDefault="00D44310" w:rsidP="00C7224E">
      <w:pPr>
        <w:spacing w:line="240" w:lineRule="auto"/>
        <w:jc w:val="both"/>
        <w:rPr>
          <w:rFonts w:ascii="Times New Roman" w:hAnsi="Times New Roman" w:cs="Times New Roman"/>
          <w:sz w:val="24"/>
          <w:szCs w:val="24"/>
        </w:rPr>
      </w:pPr>
      <w:r>
        <w:rPr>
          <w:rFonts w:ascii="Times New Roman" w:hAnsi="Times New Roman" w:cs="Times New Roman"/>
          <w:sz w:val="24"/>
          <w:szCs w:val="24"/>
        </w:rPr>
        <w:t>T</w:t>
      </w:r>
      <w:r w:rsidR="00355A45">
        <w:rPr>
          <w:rFonts w:ascii="Times New Roman" w:hAnsi="Times New Roman" w:cs="Times New Roman"/>
          <w:sz w:val="24"/>
          <w:szCs w:val="24"/>
        </w:rPr>
        <w:t>he study concluded</w:t>
      </w:r>
      <w:r w:rsidR="001A1726" w:rsidRPr="00C50E82">
        <w:rPr>
          <w:rFonts w:ascii="Times New Roman" w:hAnsi="Times New Roman" w:cs="Times New Roman"/>
          <w:sz w:val="24"/>
          <w:szCs w:val="24"/>
        </w:rPr>
        <w:t xml:space="preserve"> </w:t>
      </w:r>
      <w:r w:rsidR="009A46B2">
        <w:rPr>
          <w:rFonts w:ascii="Times New Roman" w:hAnsi="Times New Roman" w:cs="Times New Roman"/>
          <w:sz w:val="24"/>
          <w:szCs w:val="24"/>
        </w:rPr>
        <w:t>that the management of the forest conservation project in Rwanda</w:t>
      </w:r>
      <w:r w:rsidR="001A1726" w:rsidRPr="00C50E82">
        <w:rPr>
          <w:rFonts w:ascii="Times New Roman" w:hAnsi="Times New Roman" w:cs="Times New Roman"/>
          <w:sz w:val="24"/>
          <w:szCs w:val="24"/>
        </w:rPr>
        <w:t xml:space="preserve"> is entrusted with public resources and loaded with the responsibility of managing these resources effectively and efficiently, </w:t>
      </w:r>
      <w:r w:rsidR="00355A45">
        <w:rPr>
          <w:rFonts w:ascii="Times New Roman" w:hAnsi="Times New Roman" w:cs="Times New Roman"/>
          <w:sz w:val="24"/>
          <w:szCs w:val="24"/>
        </w:rPr>
        <w:t xml:space="preserve">so </w:t>
      </w:r>
      <w:r w:rsidR="001A1726" w:rsidRPr="00C50E82">
        <w:rPr>
          <w:rFonts w:ascii="Times New Roman" w:hAnsi="Times New Roman" w:cs="Times New Roman"/>
          <w:sz w:val="24"/>
          <w:szCs w:val="24"/>
        </w:rPr>
        <w:t xml:space="preserve">this influence the </w:t>
      </w:r>
      <w:r w:rsidR="00355A45">
        <w:rPr>
          <w:rFonts w:ascii="Times New Roman" w:hAnsi="Times New Roman" w:cs="Times New Roman"/>
          <w:sz w:val="24"/>
          <w:szCs w:val="24"/>
        </w:rPr>
        <w:t>sustainability of the project.   Participatory planning is</w:t>
      </w:r>
      <w:r w:rsidR="001A1726" w:rsidRPr="00C50E82">
        <w:rPr>
          <w:rFonts w:ascii="Times New Roman" w:hAnsi="Times New Roman" w:cs="Times New Roman"/>
          <w:sz w:val="24"/>
          <w:szCs w:val="24"/>
        </w:rPr>
        <w:t xml:space="preserve"> the cornerstone for achieving objectives set and signed by </w:t>
      </w:r>
      <w:r w:rsidR="00355A45">
        <w:rPr>
          <w:rFonts w:ascii="Times New Roman" w:hAnsi="Times New Roman" w:cs="Times New Roman"/>
          <w:sz w:val="24"/>
          <w:szCs w:val="24"/>
        </w:rPr>
        <w:t xml:space="preserve">forest conservation project </w:t>
      </w:r>
      <w:r w:rsidR="001A1726" w:rsidRPr="00C50E82">
        <w:rPr>
          <w:rFonts w:ascii="Times New Roman" w:hAnsi="Times New Roman" w:cs="Times New Roman"/>
          <w:sz w:val="24"/>
          <w:szCs w:val="24"/>
        </w:rPr>
        <w:t>management</w:t>
      </w:r>
      <w:r w:rsidR="00355A45">
        <w:rPr>
          <w:rFonts w:ascii="Times New Roman" w:hAnsi="Times New Roman" w:cs="Times New Roman"/>
          <w:sz w:val="24"/>
          <w:szCs w:val="24"/>
        </w:rPr>
        <w:t xml:space="preserve"> in Rwanda. </w:t>
      </w:r>
    </w:p>
    <w:p w14:paraId="6DCD4E8F" w14:textId="15F93C96" w:rsidR="001A1726" w:rsidRPr="00C50E82" w:rsidRDefault="00355A45" w:rsidP="00C7224E">
      <w:pPr>
        <w:spacing w:line="240" w:lineRule="auto"/>
        <w:jc w:val="both"/>
        <w:rPr>
          <w:rFonts w:ascii="Times New Roman" w:hAnsi="Times New Roman" w:cs="Times New Roman"/>
          <w:noProof/>
          <w:sz w:val="24"/>
          <w:szCs w:val="24"/>
        </w:rPr>
      </w:pPr>
      <w:r>
        <w:rPr>
          <w:rFonts w:ascii="Times New Roman" w:hAnsi="Times New Roman" w:cs="Times New Roman"/>
          <w:sz w:val="24"/>
          <w:szCs w:val="24"/>
        </w:rPr>
        <w:t>T</w:t>
      </w:r>
      <w:r w:rsidR="001A1726" w:rsidRPr="00C50E82">
        <w:rPr>
          <w:rFonts w:ascii="Times New Roman" w:hAnsi="Times New Roman" w:cs="Times New Roman"/>
          <w:sz w:val="24"/>
          <w:szCs w:val="24"/>
        </w:rPr>
        <w:t xml:space="preserve">his study </w:t>
      </w:r>
      <w:r>
        <w:rPr>
          <w:rFonts w:ascii="Times New Roman" w:hAnsi="Times New Roman" w:cs="Times New Roman"/>
          <w:sz w:val="24"/>
          <w:szCs w:val="24"/>
        </w:rPr>
        <w:t>also concluded that stakeholders</w:t>
      </w:r>
      <w:r w:rsidR="001A1726" w:rsidRPr="00C50E82">
        <w:rPr>
          <w:rFonts w:ascii="Times New Roman" w:hAnsi="Times New Roman" w:cs="Times New Roman"/>
          <w:sz w:val="24"/>
          <w:szCs w:val="24"/>
        </w:rPr>
        <w:t xml:space="preserve"> were satisfied with </w:t>
      </w:r>
      <w:r w:rsidRPr="00355A45">
        <w:rPr>
          <w:rFonts w:ascii="Times New Roman" w:hAnsi="Times New Roman" w:cs="Times New Roman"/>
          <w:sz w:val="24"/>
          <w:szCs w:val="24"/>
        </w:rPr>
        <w:t>participatory resources management</w:t>
      </w:r>
      <w:r>
        <w:rPr>
          <w:rFonts w:ascii="Times New Roman" w:hAnsi="Times New Roman" w:cs="Times New Roman"/>
          <w:sz w:val="24"/>
          <w:szCs w:val="24"/>
        </w:rPr>
        <w:t xml:space="preserve"> and post implementation</w:t>
      </w:r>
      <w:r w:rsidR="001A1726" w:rsidRPr="00C50E82">
        <w:rPr>
          <w:rFonts w:ascii="Times New Roman" w:hAnsi="Times New Roman" w:cs="Times New Roman"/>
          <w:sz w:val="24"/>
          <w:szCs w:val="24"/>
        </w:rPr>
        <w:t xml:space="preserve">, meaning that they wish and are free to continue working with the project, hence </w:t>
      </w:r>
      <w:r w:rsidRPr="00355A45">
        <w:rPr>
          <w:rFonts w:ascii="Times New Roman" w:hAnsi="Times New Roman" w:cs="Times New Roman"/>
          <w:sz w:val="24"/>
          <w:szCs w:val="24"/>
        </w:rPr>
        <w:t>participatory resources management</w:t>
      </w:r>
      <w:r>
        <w:rPr>
          <w:rFonts w:ascii="Times New Roman" w:hAnsi="Times New Roman" w:cs="Times New Roman"/>
          <w:sz w:val="24"/>
          <w:szCs w:val="24"/>
        </w:rPr>
        <w:t xml:space="preserve"> and post implementation</w:t>
      </w:r>
      <w:r w:rsidRPr="00C50E82">
        <w:rPr>
          <w:rFonts w:ascii="Times New Roman" w:hAnsi="Times New Roman" w:cs="Times New Roman"/>
          <w:sz w:val="24"/>
          <w:szCs w:val="24"/>
        </w:rPr>
        <w:t xml:space="preserve"> </w:t>
      </w:r>
      <w:r w:rsidR="001A1726" w:rsidRPr="00C50E82">
        <w:rPr>
          <w:rFonts w:ascii="Times New Roman" w:hAnsi="Times New Roman" w:cs="Times New Roman"/>
          <w:sz w:val="24"/>
          <w:szCs w:val="24"/>
        </w:rPr>
        <w:t xml:space="preserve">contribute to the sustainability of the project and that project values in the project are all related to ensuring that all the factors that can contribute to sustainability of the project are given consideration and they all rotate on how best project performing. Therefore </w:t>
      </w:r>
      <w:r>
        <w:rPr>
          <w:rFonts w:ascii="Times New Roman" w:hAnsi="Times New Roman" w:cs="Times New Roman"/>
          <w:sz w:val="24"/>
          <w:szCs w:val="24"/>
        </w:rPr>
        <w:t>participatory management is</w:t>
      </w:r>
      <w:r w:rsidR="001A1726" w:rsidRPr="00C50E82">
        <w:rPr>
          <w:rFonts w:ascii="Times New Roman" w:hAnsi="Times New Roman" w:cs="Times New Roman"/>
          <w:sz w:val="24"/>
          <w:szCs w:val="24"/>
        </w:rPr>
        <w:t xml:space="preserve"> essential in enhancing sustainability of</w:t>
      </w:r>
      <w:r>
        <w:rPr>
          <w:rFonts w:ascii="Times New Roman" w:hAnsi="Times New Roman" w:cs="Times New Roman"/>
          <w:sz w:val="24"/>
          <w:szCs w:val="24"/>
        </w:rPr>
        <w:t xml:space="preserve"> forest conservation</w:t>
      </w:r>
      <w:r w:rsidR="001A1726" w:rsidRPr="00C50E82">
        <w:rPr>
          <w:rFonts w:ascii="Times New Roman" w:hAnsi="Times New Roman" w:cs="Times New Roman"/>
          <w:sz w:val="24"/>
          <w:szCs w:val="24"/>
        </w:rPr>
        <w:t xml:space="preserve"> project. </w:t>
      </w:r>
      <w:r>
        <w:rPr>
          <w:rFonts w:ascii="Times New Roman" w:hAnsi="Times New Roman" w:cs="Times New Roman"/>
          <w:sz w:val="24"/>
          <w:szCs w:val="24"/>
        </w:rPr>
        <w:t>It is also</w:t>
      </w:r>
      <w:r w:rsidR="001A1726" w:rsidRPr="00C50E82">
        <w:rPr>
          <w:rFonts w:ascii="Times New Roman" w:hAnsi="Times New Roman" w:cs="Times New Roman"/>
          <w:sz w:val="24"/>
          <w:szCs w:val="24"/>
        </w:rPr>
        <w:t xml:space="preserve"> concluded that </w:t>
      </w:r>
      <w:r w:rsidRPr="00C50E82">
        <w:rPr>
          <w:rFonts w:ascii="Times New Roman" w:hAnsi="Times New Roman" w:cs="Times New Roman"/>
          <w:sz w:val="24"/>
          <w:szCs w:val="24"/>
        </w:rPr>
        <w:t xml:space="preserve">there is a positive correlation between </w:t>
      </w:r>
      <w:r>
        <w:rPr>
          <w:rFonts w:ascii="Times New Roman" w:hAnsi="Times New Roman" w:cs="Times New Roman"/>
          <w:sz w:val="24"/>
          <w:szCs w:val="24"/>
        </w:rPr>
        <w:t>participatory management practices and the sustainability of forest c</w:t>
      </w:r>
      <w:r w:rsidRPr="001A1726">
        <w:rPr>
          <w:rFonts w:ascii="Times New Roman" w:hAnsi="Times New Roman" w:cs="Times New Roman"/>
          <w:sz w:val="24"/>
          <w:szCs w:val="24"/>
        </w:rPr>
        <w:t>onservation</w:t>
      </w:r>
      <w:r>
        <w:rPr>
          <w:rFonts w:ascii="Times New Roman" w:hAnsi="Times New Roman" w:cs="Times New Roman"/>
          <w:sz w:val="24"/>
          <w:szCs w:val="24"/>
        </w:rPr>
        <w:t xml:space="preserve"> project</w:t>
      </w:r>
      <w:r w:rsidRPr="00C50E82">
        <w:rPr>
          <w:rFonts w:ascii="Times New Roman" w:hAnsi="Times New Roman" w:cs="Times New Roman"/>
          <w:sz w:val="24"/>
          <w:szCs w:val="24"/>
        </w:rPr>
        <w:t xml:space="preserve">, because </w:t>
      </w:r>
      <w:r>
        <w:rPr>
          <w:rFonts w:ascii="Times New Roman" w:hAnsi="Times New Roman" w:cs="Times New Roman"/>
          <w:sz w:val="24"/>
          <w:szCs w:val="24"/>
        </w:rPr>
        <w:t>participatory management practices contribute to the sustainability of forest c</w:t>
      </w:r>
      <w:r w:rsidRPr="001A1726">
        <w:rPr>
          <w:rFonts w:ascii="Times New Roman" w:hAnsi="Times New Roman" w:cs="Times New Roman"/>
          <w:sz w:val="24"/>
          <w:szCs w:val="24"/>
        </w:rPr>
        <w:t>onservation</w:t>
      </w:r>
      <w:r>
        <w:rPr>
          <w:rFonts w:ascii="Times New Roman" w:hAnsi="Times New Roman" w:cs="Times New Roman"/>
          <w:sz w:val="24"/>
          <w:szCs w:val="24"/>
        </w:rPr>
        <w:t xml:space="preserve"> project</w:t>
      </w:r>
      <w:r w:rsidRPr="00C50E82">
        <w:rPr>
          <w:rFonts w:ascii="Times New Roman" w:hAnsi="Times New Roman" w:cs="Times New Roman"/>
          <w:sz w:val="24"/>
          <w:szCs w:val="24"/>
        </w:rPr>
        <w:t xml:space="preserve"> </w:t>
      </w:r>
      <w:r>
        <w:rPr>
          <w:rFonts w:ascii="Times New Roman" w:hAnsi="Times New Roman" w:cs="Times New Roman"/>
          <w:sz w:val="24"/>
          <w:szCs w:val="24"/>
        </w:rPr>
        <w:t>on the percentage of 88.4</w:t>
      </w:r>
      <w:r w:rsidRPr="00C50E82">
        <w:rPr>
          <w:rFonts w:ascii="Times New Roman" w:hAnsi="Times New Roman" w:cs="Times New Roman"/>
          <w:sz w:val="24"/>
          <w:szCs w:val="24"/>
        </w:rPr>
        <w:t>%</w:t>
      </w:r>
      <w:r>
        <w:rPr>
          <w:rFonts w:ascii="Times New Roman" w:hAnsi="Times New Roman" w:cs="Times New Roman"/>
          <w:sz w:val="24"/>
          <w:szCs w:val="24"/>
        </w:rPr>
        <w:t xml:space="preserve"> as indicated by this study</w:t>
      </w:r>
      <w:r w:rsidRPr="00C50E82">
        <w:rPr>
          <w:rFonts w:ascii="Times New Roman" w:hAnsi="Times New Roman" w:cs="Times New Roman"/>
          <w:sz w:val="24"/>
          <w:szCs w:val="24"/>
        </w:rPr>
        <w:t>.</w:t>
      </w:r>
    </w:p>
    <w:p w14:paraId="784BBFE1" w14:textId="6C5A4443" w:rsidR="001A1726" w:rsidRPr="00355A45" w:rsidRDefault="005E0F82" w:rsidP="00C7224E">
      <w:pPr>
        <w:pStyle w:val="Heading2"/>
        <w:spacing w:line="240" w:lineRule="auto"/>
        <w:rPr>
          <w:rFonts w:ascii="Times New Roman" w:hAnsi="Times New Roman" w:cs="Times New Roman"/>
          <w:b/>
          <w:color w:val="auto"/>
          <w:sz w:val="24"/>
          <w:szCs w:val="24"/>
        </w:rPr>
      </w:pPr>
      <w:bookmarkStart w:id="82" w:name="_Toc408601659"/>
      <w:bookmarkStart w:id="83" w:name="_Toc414975115"/>
      <w:bookmarkStart w:id="84" w:name="_Toc448078043"/>
      <w:bookmarkStart w:id="85" w:name="_Toc454134202"/>
      <w:bookmarkStart w:id="86" w:name="_Toc461236460"/>
      <w:r>
        <w:rPr>
          <w:rFonts w:ascii="Times New Roman" w:hAnsi="Times New Roman" w:cs="Times New Roman"/>
          <w:b/>
          <w:color w:val="auto"/>
          <w:sz w:val="24"/>
          <w:szCs w:val="24"/>
        </w:rPr>
        <w:t>4.5.</w:t>
      </w:r>
      <w:r w:rsidR="001A1726" w:rsidRPr="00355A45">
        <w:rPr>
          <w:rFonts w:ascii="Times New Roman" w:hAnsi="Times New Roman" w:cs="Times New Roman"/>
          <w:b/>
          <w:color w:val="auto"/>
          <w:sz w:val="24"/>
          <w:szCs w:val="24"/>
        </w:rPr>
        <w:t xml:space="preserve"> Recommendations of the study</w:t>
      </w:r>
      <w:bookmarkEnd w:id="82"/>
      <w:bookmarkEnd w:id="83"/>
      <w:bookmarkEnd w:id="84"/>
      <w:bookmarkEnd w:id="85"/>
      <w:bookmarkEnd w:id="86"/>
    </w:p>
    <w:p w14:paraId="0FDE0014" w14:textId="7E317D5E" w:rsidR="00B31DD9" w:rsidRDefault="00B31DD9" w:rsidP="00C7224E">
      <w:pPr>
        <w:spacing w:before="100" w:beforeAutospacing="1" w:after="100" w:afterAutospacing="1" w:line="240" w:lineRule="auto"/>
        <w:contextualSpacing/>
        <w:jc w:val="both"/>
        <w:rPr>
          <w:rFonts w:ascii="Times New Roman" w:hAnsi="Times New Roman" w:cs="Times New Roman"/>
          <w:sz w:val="24"/>
          <w:szCs w:val="24"/>
        </w:rPr>
      </w:pPr>
      <w:r w:rsidRPr="00C50E82">
        <w:rPr>
          <w:rFonts w:ascii="Times New Roman" w:hAnsi="Times New Roman" w:cs="Times New Roman"/>
          <w:sz w:val="24"/>
          <w:szCs w:val="24"/>
        </w:rPr>
        <w:t xml:space="preserve">The researcher </w:t>
      </w:r>
      <w:r>
        <w:rPr>
          <w:rFonts w:ascii="Times New Roman" w:hAnsi="Times New Roman" w:cs="Times New Roman"/>
          <w:sz w:val="24"/>
          <w:szCs w:val="24"/>
        </w:rPr>
        <w:t>recommends</w:t>
      </w:r>
      <w:r w:rsidRPr="00C50E82">
        <w:rPr>
          <w:rFonts w:ascii="Times New Roman" w:hAnsi="Times New Roman" w:cs="Times New Roman"/>
          <w:sz w:val="24"/>
          <w:szCs w:val="24"/>
        </w:rPr>
        <w:t xml:space="preserve"> that the government should hel</w:t>
      </w:r>
      <w:r w:rsidR="00832467">
        <w:rPr>
          <w:rFonts w:ascii="Times New Roman" w:hAnsi="Times New Roman" w:cs="Times New Roman"/>
          <w:sz w:val="24"/>
          <w:szCs w:val="24"/>
        </w:rPr>
        <w:t xml:space="preserve">p institutions by offering </w:t>
      </w:r>
      <w:r w:rsidRPr="00C50E82">
        <w:rPr>
          <w:rFonts w:ascii="Times New Roman" w:hAnsi="Times New Roman" w:cs="Times New Roman"/>
          <w:sz w:val="24"/>
          <w:szCs w:val="24"/>
        </w:rPr>
        <w:t xml:space="preserve"> trainings on how to </w:t>
      </w:r>
      <w:r>
        <w:rPr>
          <w:rFonts w:ascii="Times New Roman" w:hAnsi="Times New Roman" w:cs="Times New Roman"/>
          <w:sz w:val="24"/>
          <w:szCs w:val="24"/>
        </w:rPr>
        <w:t>implement participatory management</w:t>
      </w:r>
      <w:r w:rsidRPr="00C50E82">
        <w:rPr>
          <w:rFonts w:ascii="Times New Roman" w:hAnsi="Times New Roman" w:cs="Times New Roman"/>
          <w:sz w:val="24"/>
          <w:szCs w:val="24"/>
        </w:rPr>
        <w:t xml:space="preserve"> and how it helps in imp</w:t>
      </w:r>
      <w:r>
        <w:rPr>
          <w:rFonts w:ascii="Times New Roman" w:hAnsi="Times New Roman" w:cs="Times New Roman"/>
          <w:sz w:val="24"/>
          <w:szCs w:val="24"/>
        </w:rPr>
        <w:t xml:space="preserve">roving project sustainability. It is </w:t>
      </w:r>
      <w:r w:rsidR="001A1726" w:rsidRPr="00C50E82">
        <w:rPr>
          <w:rFonts w:ascii="Times New Roman" w:hAnsi="Times New Roman" w:cs="Times New Roman"/>
          <w:sz w:val="24"/>
          <w:szCs w:val="24"/>
        </w:rPr>
        <w:t xml:space="preserve"> recommended</w:t>
      </w:r>
      <w:r>
        <w:rPr>
          <w:rFonts w:ascii="Times New Roman" w:hAnsi="Times New Roman" w:cs="Times New Roman"/>
          <w:sz w:val="24"/>
          <w:szCs w:val="24"/>
        </w:rPr>
        <w:t xml:space="preserve"> that projects should have management</w:t>
      </w:r>
      <w:r w:rsidR="001A1726" w:rsidRPr="00C50E82">
        <w:rPr>
          <w:rFonts w:ascii="Times New Roman" w:hAnsi="Times New Roman" w:cs="Times New Roman"/>
          <w:sz w:val="24"/>
          <w:szCs w:val="24"/>
        </w:rPr>
        <w:t xml:space="preserve"> in order to perform better. </w:t>
      </w:r>
      <w:r>
        <w:rPr>
          <w:rFonts w:ascii="Times New Roman" w:hAnsi="Times New Roman" w:cs="Times New Roman"/>
          <w:sz w:val="24"/>
          <w:szCs w:val="24"/>
        </w:rPr>
        <w:t>Hence, t</w:t>
      </w:r>
      <w:r w:rsidR="001A1726" w:rsidRPr="00C50E82">
        <w:rPr>
          <w:rFonts w:ascii="Times New Roman" w:hAnsi="Times New Roman" w:cs="Times New Roman"/>
          <w:sz w:val="24"/>
          <w:szCs w:val="24"/>
        </w:rPr>
        <w:t xml:space="preserve">he researcher further recommends that the government of the republic </w:t>
      </w:r>
      <w:r>
        <w:rPr>
          <w:rFonts w:ascii="Times New Roman" w:hAnsi="Times New Roman" w:cs="Times New Roman"/>
          <w:sz w:val="24"/>
          <w:szCs w:val="24"/>
        </w:rPr>
        <w:t xml:space="preserve">of Rwanda should help stakeholders of forest conservation </w:t>
      </w:r>
      <w:r w:rsidR="001A1726" w:rsidRPr="00C50E82">
        <w:rPr>
          <w:rFonts w:ascii="Times New Roman" w:hAnsi="Times New Roman" w:cs="Times New Roman"/>
          <w:sz w:val="24"/>
          <w:szCs w:val="24"/>
        </w:rPr>
        <w:t>project</w:t>
      </w:r>
      <w:r>
        <w:rPr>
          <w:rFonts w:ascii="Times New Roman" w:hAnsi="Times New Roman" w:cs="Times New Roman"/>
          <w:sz w:val="24"/>
          <w:szCs w:val="24"/>
        </w:rPr>
        <w:t>s</w:t>
      </w:r>
      <w:r w:rsidR="001A1726" w:rsidRPr="00C50E82">
        <w:rPr>
          <w:rFonts w:ascii="Times New Roman" w:hAnsi="Times New Roman" w:cs="Times New Roman"/>
          <w:sz w:val="24"/>
          <w:szCs w:val="24"/>
        </w:rPr>
        <w:t xml:space="preserve"> to know the benefits of </w:t>
      </w:r>
      <w:r>
        <w:rPr>
          <w:rFonts w:ascii="Times New Roman" w:hAnsi="Times New Roman" w:cs="Times New Roman"/>
          <w:sz w:val="24"/>
          <w:szCs w:val="24"/>
        </w:rPr>
        <w:t>participatory forest management.</w:t>
      </w:r>
    </w:p>
    <w:p w14:paraId="150B702E" w14:textId="44AACF93" w:rsidR="005E0F82" w:rsidRDefault="00B31DD9" w:rsidP="00B73F2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A1726" w:rsidRPr="00C50E82">
        <w:rPr>
          <w:rFonts w:ascii="Times New Roman" w:hAnsi="Times New Roman" w:cs="Times New Roman"/>
          <w:sz w:val="24"/>
          <w:szCs w:val="24"/>
        </w:rPr>
        <w:t>Leaders in various projects should ensure that they manage project in the best ways that are able to lead and to i</w:t>
      </w:r>
      <w:r>
        <w:rPr>
          <w:rFonts w:ascii="Times New Roman" w:hAnsi="Times New Roman" w:cs="Times New Roman"/>
          <w:sz w:val="24"/>
          <w:szCs w:val="24"/>
        </w:rPr>
        <w:t xml:space="preserve">mprove sustainability. </w:t>
      </w:r>
      <w:r w:rsidR="001A1726" w:rsidRPr="00C50E82">
        <w:rPr>
          <w:rFonts w:ascii="Times New Roman" w:hAnsi="Times New Roman" w:cs="Times New Roman"/>
          <w:sz w:val="24"/>
          <w:szCs w:val="24"/>
        </w:rPr>
        <w:t>The researcher recommended that all pr</w:t>
      </w:r>
      <w:r>
        <w:rPr>
          <w:rFonts w:ascii="Times New Roman" w:hAnsi="Times New Roman" w:cs="Times New Roman"/>
          <w:sz w:val="24"/>
          <w:szCs w:val="24"/>
        </w:rPr>
        <w:t>ojects should concentrate on participatory management</w:t>
      </w:r>
      <w:r w:rsidR="001A1726" w:rsidRPr="00C50E82">
        <w:rPr>
          <w:rFonts w:ascii="Times New Roman" w:hAnsi="Times New Roman" w:cs="Times New Roman"/>
          <w:sz w:val="24"/>
          <w:szCs w:val="24"/>
        </w:rPr>
        <w:t xml:space="preserve"> in order to improve their sustainability; this is so because </w:t>
      </w:r>
      <w:r>
        <w:rPr>
          <w:rFonts w:ascii="Times New Roman" w:hAnsi="Times New Roman" w:cs="Times New Roman"/>
          <w:sz w:val="24"/>
          <w:szCs w:val="24"/>
        </w:rPr>
        <w:t>participatory management</w:t>
      </w:r>
      <w:r w:rsidR="001A1726" w:rsidRPr="00C50E82">
        <w:rPr>
          <w:rFonts w:ascii="Times New Roman" w:hAnsi="Times New Roman" w:cs="Times New Roman"/>
          <w:sz w:val="24"/>
          <w:szCs w:val="24"/>
        </w:rPr>
        <w:t xml:space="preserve"> helps projects to know the environment in which they are op</w:t>
      </w:r>
      <w:r w:rsidR="004B0149">
        <w:rPr>
          <w:rFonts w:ascii="Times New Roman" w:hAnsi="Times New Roman" w:cs="Times New Roman"/>
          <w:sz w:val="24"/>
          <w:szCs w:val="24"/>
        </w:rPr>
        <w:t xml:space="preserve">erating and how to go about it. </w:t>
      </w:r>
      <w:r w:rsidR="001A1726" w:rsidRPr="00C50E82">
        <w:rPr>
          <w:rFonts w:ascii="Times New Roman" w:hAnsi="Times New Roman" w:cs="Times New Roman"/>
          <w:sz w:val="24"/>
          <w:szCs w:val="24"/>
        </w:rPr>
        <w:t>The researcher suggested that in future researchers should look into other factors necessary for the sustainabilit</w:t>
      </w:r>
      <w:r>
        <w:rPr>
          <w:rFonts w:ascii="Times New Roman" w:hAnsi="Times New Roman" w:cs="Times New Roman"/>
          <w:sz w:val="24"/>
          <w:szCs w:val="24"/>
        </w:rPr>
        <w:t xml:space="preserve">y </w:t>
      </w:r>
      <w:r w:rsidR="001A1726" w:rsidRPr="00C50E82">
        <w:rPr>
          <w:rFonts w:ascii="Times New Roman" w:hAnsi="Times New Roman" w:cs="Times New Roman"/>
          <w:sz w:val="24"/>
          <w:szCs w:val="24"/>
        </w:rPr>
        <w:t xml:space="preserve">of projects. Researchers in future should look into other areas through which </w:t>
      </w:r>
      <w:r w:rsidRPr="00C50E82">
        <w:rPr>
          <w:rFonts w:ascii="Times New Roman" w:hAnsi="Times New Roman" w:cs="Times New Roman"/>
          <w:sz w:val="24"/>
          <w:szCs w:val="24"/>
        </w:rPr>
        <w:t>sustainabilit</w:t>
      </w:r>
      <w:r>
        <w:rPr>
          <w:rFonts w:ascii="Times New Roman" w:hAnsi="Times New Roman" w:cs="Times New Roman"/>
          <w:sz w:val="24"/>
          <w:szCs w:val="24"/>
        </w:rPr>
        <w:t>y</w:t>
      </w:r>
      <w:r w:rsidR="001A1726" w:rsidRPr="00C50E82">
        <w:rPr>
          <w:rFonts w:ascii="Times New Roman" w:hAnsi="Times New Roman" w:cs="Times New Roman"/>
          <w:sz w:val="24"/>
          <w:szCs w:val="24"/>
        </w:rPr>
        <w:t xml:space="preserve"> of projects can be enhanced other than through </w:t>
      </w:r>
      <w:r w:rsidR="008E0F31">
        <w:rPr>
          <w:rFonts w:ascii="Times New Roman" w:hAnsi="Times New Roman" w:cs="Times New Roman"/>
          <w:sz w:val="24"/>
          <w:szCs w:val="24"/>
        </w:rPr>
        <w:t>management</w:t>
      </w:r>
      <w:r w:rsidR="001A1726" w:rsidRPr="00C50E82">
        <w:rPr>
          <w:rFonts w:ascii="Times New Roman" w:hAnsi="Times New Roman" w:cs="Times New Roman"/>
          <w:sz w:val="24"/>
          <w:szCs w:val="24"/>
        </w:rPr>
        <w:t xml:space="preserve"> elements. Last but not least, research should be carried out in future on the M &amp; E through which </w:t>
      </w:r>
      <w:r w:rsidR="008E0F31">
        <w:rPr>
          <w:rFonts w:ascii="Times New Roman" w:hAnsi="Times New Roman" w:cs="Times New Roman"/>
          <w:sz w:val="24"/>
          <w:szCs w:val="24"/>
        </w:rPr>
        <w:t>sustainability</w:t>
      </w:r>
      <w:r w:rsidR="008E0F31" w:rsidRPr="00C50E82">
        <w:rPr>
          <w:rFonts w:ascii="Times New Roman" w:hAnsi="Times New Roman" w:cs="Times New Roman"/>
          <w:sz w:val="24"/>
          <w:szCs w:val="24"/>
        </w:rPr>
        <w:t xml:space="preserve"> can</w:t>
      </w:r>
      <w:r w:rsidR="001A1726" w:rsidRPr="00C50E82">
        <w:rPr>
          <w:rFonts w:ascii="Times New Roman" w:hAnsi="Times New Roman" w:cs="Times New Roman"/>
          <w:sz w:val="24"/>
          <w:szCs w:val="24"/>
        </w:rPr>
        <w:t xml:space="preserve"> be enhanced. Other studies may carry out a comparative study on the effect of </w:t>
      </w:r>
      <w:r w:rsidR="008E0F31">
        <w:rPr>
          <w:rFonts w:ascii="Times New Roman" w:hAnsi="Times New Roman" w:cs="Times New Roman"/>
          <w:sz w:val="24"/>
          <w:szCs w:val="24"/>
        </w:rPr>
        <w:t xml:space="preserve">participatory management </w:t>
      </w:r>
      <w:r w:rsidR="001A1726" w:rsidRPr="00C50E82">
        <w:rPr>
          <w:rFonts w:ascii="Times New Roman" w:hAnsi="Times New Roman" w:cs="Times New Roman"/>
          <w:sz w:val="24"/>
          <w:szCs w:val="24"/>
        </w:rPr>
        <w:t xml:space="preserve"> on sustainability for more than one project</w:t>
      </w:r>
      <w:r w:rsidR="008E0F31">
        <w:rPr>
          <w:rFonts w:ascii="Times New Roman" w:hAnsi="Times New Roman" w:cs="Times New Roman"/>
          <w:sz w:val="24"/>
          <w:szCs w:val="24"/>
        </w:rPr>
        <w:t xml:space="preserve"> in Rwanda</w:t>
      </w:r>
      <w:r w:rsidR="00B73F2E">
        <w:rPr>
          <w:rFonts w:ascii="Times New Roman" w:hAnsi="Times New Roman" w:cs="Times New Roman"/>
          <w:sz w:val="24"/>
          <w:szCs w:val="24"/>
        </w:rPr>
        <w:t>.</w:t>
      </w:r>
    </w:p>
    <w:p w14:paraId="72DB506D" w14:textId="77777777" w:rsidR="005E0F82" w:rsidRDefault="005E0F82" w:rsidP="00C7224E">
      <w:pPr>
        <w:spacing w:after="0" w:line="240" w:lineRule="auto"/>
        <w:jc w:val="both"/>
        <w:rPr>
          <w:rFonts w:ascii="Times New Roman" w:hAnsi="Times New Roman" w:cs="Times New Roman"/>
          <w:sz w:val="24"/>
          <w:szCs w:val="24"/>
        </w:rPr>
      </w:pPr>
    </w:p>
    <w:p w14:paraId="6F9AE5ED" w14:textId="2473B4ED" w:rsidR="009D799B" w:rsidRDefault="009D799B" w:rsidP="00C7224E">
      <w:pPr>
        <w:pStyle w:val="Heading1"/>
        <w:spacing w:line="240" w:lineRule="auto"/>
        <w:jc w:val="center"/>
        <w:rPr>
          <w:rFonts w:ascii="Times New Roman" w:hAnsi="Times New Roman" w:cs="Times New Roman"/>
          <w:color w:val="auto"/>
        </w:rPr>
      </w:pPr>
      <w:bookmarkStart w:id="87" w:name="_Toc461236462"/>
      <w:r w:rsidRPr="009D799B">
        <w:rPr>
          <w:rFonts w:ascii="Times New Roman" w:hAnsi="Times New Roman" w:cs="Times New Roman"/>
          <w:color w:val="auto"/>
        </w:rPr>
        <w:lastRenderedPageBreak/>
        <w:t>REFERENCES</w:t>
      </w:r>
      <w:bookmarkEnd w:id="87"/>
    </w:p>
    <w:p w14:paraId="03590983"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b/>
          <w:sz w:val="24"/>
          <w:szCs w:val="24"/>
        </w:rPr>
        <w:fldChar w:fldCharType="begin"/>
      </w:r>
      <w:r w:rsidRPr="009D799B">
        <w:rPr>
          <w:rFonts w:ascii="Times New Roman" w:hAnsi="Times New Roman" w:cs="Times New Roman"/>
          <w:b/>
          <w:sz w:val="24"/>
          <w:szCs w:val="24"/>
        </w:rPr>
        <w:instrText xml:space="preserve"> BIBLIOGRAPHY  \l 1033 </w:instrText>
      </w:r>
      <w:r w:rsidRPr="009D799B">
        <w:rPr>
          <w:rFonts w:ascii="Times New Roman" w:hAnsi="Times New Roman" w:cs="Times New Roman"/>
          <w:b/>
          <w:sz w:val="24"/>
          <w:szCs w:val="24"/>
        </w:rPr>
        <w:fldChar w:fldCharType="separate"/>
      </w:r>
      <w:r w:rsidRPr="009D799B">
        <w:rPr>
          <w:rFonts w:ascii="Times New Roman" w:hAnsi="Times New Roman" w:cs="Times New Roman"/>
          <w:noProof/>
          <w:sz w:val="24"/>
          <w:szCs w:val="24"/>
        </w:rPr>
        <w:t xml:space="preserve">Abbott, J. (1991). </w:t>
      </w:r>
      <w:r w:rsidRPr="009D799B">
        <w:rPr>
          <w:rFonts w:ascii="Times New Roman" w:hAnsi="Times New Roman" w:cs="Times New Roman"/>
          <w:i/>
          <w:iCs/>
          <w:noProof/>
          <w:sz w:val="24"/>
          <w:szCs w:val="24"/>
        </w:rPr>
        <w:t>Community participation in development.</w:t>
      </w:r>
      <w:r w:rsidRPr="009D799B">
        <w:rPr>
          <w:rFonts w:ascii="Times New Roman" w:hAnsi="Times New Roman" w:cs="Times New Roman"/>
          <w:noProof/>
          <w:sz w:val="24"/>
          <w:szCs w:val="24"/>
        </w:rPr>
        <w:t xml:space="preserve"> Johannesburg: University of the Witwatersrand.</w:t>
      </w:r>
    </w:p>
    <w:p w14:paraId="09CEA5FC" w14:textId="01144249"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Achor, P. &amp; Nwafor, A. (2014). Participatory Decision Making: A Model For The Effective Involvement Of Stakeholders In Waste Management Projects In Nigeria. </w:t>
      </w:r>
      <w:r w:rsidRPr="009D799B">
        <w:rPr>
          <w:rFonts w:ascii="Times New Roman" w:hAnsi="Times New Roman" w:cs="Times New Roman"/>
          <w:i/>
          <w:iCs/>
          <w:noProof/>
          <w:sz w:val="24"/>
          <w:szCs w:val="24"/>
        </w:rPr>
        <w:t>African Journal of Social Sciences, 4</w:t>
      </w:r>
      <w:r w:rsidRPr="009D799B">
        <w:rPr>
          <w:rFonts w:ascii="Times New Roman" w:hAnsi="Times New Roman" w:cs="Times New Roman"/>
          <w:noProof/>
          <w:sz w:val="24"/>
          <w:szCs w:val="24"/>
        </w:rPr>
        <w:t>(1), 146-162.</w:t>
      </w:r>
    </w:p>
    <w:p w14:paraId="57C25B49" w14:textId="4B4637F2"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Arnstein, S. R. (1999). A ladder of citizen participation. </w:t>
      </w:r>
      <w:r w:rsidRPr="009D799B">
        <w:rPr>
          <w:rFonts w:ascii="Times New Roman" w:hAnsi="Times New Roman" w:cs="Times New Roman"/>
          <w:i/>
          <w:iCs/>
          <w:noProof/>
          <w:sz w:val="24"/>
          <w:szCs w:val="24"/>
        </w:rPr>
        <w:t>AIP Journal</w:t>
      </w:r>
      <w:r w:rsidRPr="009D799B">
        <w:rPr>
          <w:rFonts w:ascii="Times New Roman" w:hAnsi="Times New Roman" w:cs="Times New Roman"/>
          <w:noProof/>
          <w:sz w:val="24"/>
          <w:szCs w:val="24"/>
        </w:rPr>
        <w:t>, 216 –224.</w:t>
      </w:r>
    </w:p>
    <w:p w14:paraId="5634D5D6"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Beider, H. (2007). </w:t>
      </w:r>
      <w:r w:rsidRPr="009D799B">
        <w:rPr>
          <w:rFonts w:ascii="Times New Roman" w:hAnsi="Times New Roman" w:cs="Times New Roman"/>
          <w:i/>
          <w:iCs/>
          <w:noProof/>
          <w:sz w:val="24"/>
          <w:szCs w:val="24"/>
        </w:rPr>
        <w:t>Neighborhood renewal and housing markets: Community engagement in the in USA and UK.</w:t>
      </w:r>
      <w:r w:rsidRPr="009D799B">
        <w:rPr>
          <w:rFonts w:ascii="Times New Roman" w:hAnsi="Times New Roman" w:cs="Times New Roman"/>
          <w:noProof/>
          <w:sz w:val="24"/>
          <w:szCs w:val="24"/>
        </w:rPr>
        <w:t xml:space="preserve"> Oxford: Blackwell.</w:t>
      </w:r>
    </w:p>
    <w:p w14:paraId="43FC562C"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Binnendijk, A. (2011). </w:t>
      </w:r>
      <w:r w:rsidRPr="009D799B">
        <w:rPr>
          <w:rFonts w:ascii="Times New Roman" w:hAnsi="Times New Roman" w:cs="Times New Roman"/>
          <w:i/>
          <w:iCs/>
          <w:noProof/>
          <w:sz w:val="24"/>
          <w:szCs w:val="24"/>
        </w:rPr>
        <w:t>Results based management in the development co-operation agencies: a review of experience.</w:t>
      </w:r>
      <w:r w:rsidRPr="009D799B">
        <w:rPr>
          <w:rFonts w:ascii="Times New Roman" w:hAnsi="Times New Roman" w:cs="Times New Roman"/>
          <w:noProof/>
          <w:sz w:val="24"/>
          <w:szCs w:val="24"/>
        </w:rPr>
        <w:t xml:space="preserve"> New York: DAC Working Party.</w:t>
      </w:r>
    </w:p>
    <w:p w14:paraId="4282B13F" w14:textId="7DB9A28D"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Borokini, T.I. Babalola,F.D, Amusa, T.O., Ivande,S.T. Wala,Z.J. Jegede,O.O. Tanko,D. &amp; Ihuma, J.O. (2012). Community-based Forest Resources Management in Nigeria: Case study of Ngel Nyaki Forest Reserve, Mambilla Plateau, Taraba State, Nigeria. </w:t>
      </w:r>
      <w:r w:rsidRPr="009D799B">
        <w:rPr>
          <w:rFonts w:ascii="Times New Roman" w:hAnsi="Times New Roman" w:cs="Times New Roman"/>
          <w:i/>
          <w:iCs/>
          <w:noProof/>
          <w:sz w:val="24"/>
          <w:szCs w:val="24"/>
        </w:rPr>
        <w:t>Journal of Tropical Forestry and Environment, 2</w:t>
      </w:r>
      <w:r w:rsidRPr="009D799B">
        <w:rPr>
          <w:rFonts w:ascii="Times New Roman" w:hAnsi="Times New Roman" w:cs="Times New Roman"/>
          <w:noProof/>
          <w:sz w:val="24"/>
          <w:szCs w:val="24"/>
        </w:rPr>
        <w:t>(1), 69-76.</w:t>
      </w:r>
    </w:p>
    <w:p w14:paraId="2AD6A0DE"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Chowdhury, H. (1996). </w:t>
      </w:r>
      <w:r w:rsidRPr="009D799B">
        <w:rPr>
          <w:rFonts w:ascii="Times New Roman" w:hAnsi="Times New Roman" w:cs="Times New Roman"/>
          <w:i/>
          <w:iCs/>
          <w:noProof/>
          <w:sz w:val="24"/>
          <w:szCs w:val="24"/>
        </w:rPr>
        <w:t>Building collaborative communities.</w:t>
      </w:r>
      <w:r w:rsidRPr="009D799B">
        <w:rPr>
          <w:rFonts w:ascii="Times New Roman" w:hAnsi="Times New Roman" w:cs="Times New Roman"/>
          <w:noProof/>
          <w:sz w:val="24"/>
          <w:szCs w:val="24"/>
        </w:rPr>
        <w:t xml:space="preserve"> London: Civic Change.</w:t>
      </w:r>
    </w:p>
    <w:p w14:paraId="06E63C78" w14:textId="559E07A3"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Gamble, J. &amp; Weil, D. (1995). The Costs and Benefits of Ownership : A theory of Vertical and Lateral Integration. </w:t>
      </w:r>
      <w:r w:rsidRPr="009D799B">
        <w:rPr>
          <w:rFonts w:ascii="Times New Roman" w:hAnsi="Times New Roman" w:cs="Times New Roman"/>
          <w:i/>
          <w:iCs/>
          <w:noProof/>
          <w:sz w:val="24"/>
          <w:szCs w:val="24"/>
        </w:rPr>
        <w:t>Journal of Political Economy,  94</w:t>
      </w:r>
      <w:r w:rsidRPr="009D799B">
        <w:rPr>
          <w:rFonts w:ascii="Times New Roman" w:hAnsi="Times New Roman" w:cs="Times New Roman"/>
          <w:noProof/>
          <w:sz w:val="24"/>
          <w:szCs w:val="24"/>
        </w:rPr>
        <w:t>, 691–719.</w:t>
      </w:r>
    </w:p>
    <w:p w14:paraId="49AA7693" w14:textId="2A97E15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Gilbert ,A. J. , &amp; Ron, J. S. (2014). Sustainability in Project Management Competencies: Analyzing the Competence Gap of Project Managers. </w:t>
      </w:r>
      <w:r w:rsidRPr="009D799B">
        <w:rPr>
          <w:rFonts w:ascii="Times New Roman" w:hAnsi="Times New Roman" w:cs="Times New Roman"/>
          <w:i/>
          <w:iCs/>
          <w:noProof/>
          <w:sz w:val="24"/>
          <w:szCs w:val="24"/>
        </w:rPr>
        <w:t>Journal of Human Resource and Sustainability Studies, 2</w:t>
      </w:r>
      <w:r w:rsidRPr="009D799B">
        <w:rPr>
          <w:rFonts w:ascii="Times New Roman" w:hAnsi="Times New Roman" w:cs="Times New Roman"/>
          <w:noProof/>
          <w:sz w:val="24"/>
          <w:szCs w:val="24"/>
        </w:rPr>
        <w:t>(4), 40-58.</w:t>
      </w:r>
    </w:p>
    <w:p w14:paraId="2B93BAF9" w14:textId="1FAC9A61"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Godfrey, M. M. &amp; Guy, H. (2012). Rhetoric and Reality of Community Participation in Health Planning, Resource Allocation and Service Delivery: a Review of the Reviews, Primary Publications and Grey Literature. </w:t>
      </w:r>
      <w:r w:rsidRPr="009D799B">
        <w:rPr>
          <w:rFonts w:ascii="Times New Roman" w:hAnsi="Times New Roman" w:cs="Times New Roman"/>
          <w:i/>
          <w:iCs/>
          <w:noProof/>
          <w:sz w:val="24"/>
          <w:szCs w:val="24"/>
        </w:rPr>
        <w:t>Rwanda Journal of Health Sciences, 1</w:t>
      </w:r>
      <w:r w:rsidRPr="009D799B">
        <w:rPr>
          <w:rFonts w:ascii="Times New Roman" w:hAnsi="Times New Roman" w:cs="Times New Roman"/>
          <w:noProof/>
          <w:sz w:val="24"/>
          <w:szCs w:val="24"/>
        </w:rPr>
        <w:t>(1), 51 - 65.</w:t>
      </w:r>
    </w:p>
    <w:p w14:paraId="5D78A691" w14:textId="3BAB3190"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Hemmens, G. (2008). New directions in planning theory. </w:t>
      </w:r>
      <w:r w:rsidRPr="009D799B">
        <w:rPr>
          <w:rFonts w:ascii="Times New Roman" w:hAnsi="Times New Roman" w:cs="Times New Roman"/>
          <w:i/>
          <w:iCs/>
          <w:noProof/>
          <w:sz w:val="24"/>
          <w:szCs w:val="24"/>
        </w:rPr>
        <w:t>American Planning Association Journal, 46</w:t>
      </w:r>
      <w:r w:rsidRPr="009D799B">
        <w:rPr>
          <w:rFonts w:ascii="Times New Roman" w:hAnsi="Times New Roman" w:cs="Times New Roman"/>
          <w:noProof/>
          <w:sz w:val="24"/>
          <w:szCs w:val="24"/>
        </w:rPr>
        <w:t>(3),  259 ― 260.</w:t>
      </w:r>
    </w:p>
    <w:p w14:paraId="789AE6C8" w14:textId="3A2C4B0A"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Jenkins, W. (2008). </w:t>
      </w:r>
      <w:r w:rsidRPr="009D799B">
        <w:rPr>
          <w:rFonts w:ascii="Times New Roman" w:hAnsi="Times New Roman" w:cs="Times New Roman"/>
          <w:i/>
          <w:iCs/>
          <w:noProof/>
          <w:sz w:val="24"/>
          <w:szCs w:val="24"/>
        </w:rPr>
        <w:t>Sustainability Theory.</w:t>
      </w:r>
      <w:r w:rsidRPr="009D799B">
        <w:rPr>
          <w:rFonts w:ascii="Times New Roman" w:hAnsi="Times New Roman" w:cs="Times New Roman"/>
          <w:noProof/>
          <w:sz w:val="24"/>
          <w:szCs w:val="24"/>
        </w:rPr>
        <w:t xml:space="preserve"> Yale, USA: Yale Divinity School.</w:t>
      </w:r>
    </w:p>
    <w:p w14:paraId="69948C40" w14:textId="31992F3D"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Karanja, G. (2014). Influence of management practices on sustainability of youth income generating projects in Kangema District, Murang’a County, Kenya. </w:t>
      </w:r>
      <w:r w:rsidRPr="009D799B">
        <w:rPr>
          <w:rFonts w:ascii="Times New Roman" w:hAnsi="Times New Roman" w:cs="Times New Roman"/>
          <w:i/>
          <w:iCs/>
          <w:noProof/>
          <w:sz w:val="24"/>
          <w:szCs w:val="24"/>
        </w:rPr>
        <w:t>International Journal of Education and Research, 2</w:t>
      </w:r>
      <w:r w:rsidRPr="009D799B">
        <w:rPr>
          <w:rFonts w:ascii="Times New Roman" w:hAnsi="Times New Roman" w:cs="Times New Roman"/>
          <w:noProof/>
          <w:sz w:val="24"/>
          <w:szCs w:val="24"/>
        </w:rPr>
        <w:t>(2), 1 - 12.</w:t>
      </w:r>
    </w:p>
    <w:p w14:paraId="02D56E5C" w14:textId="5CB60D6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Kaufman, S &amp; Alfonso, G. (1997). Community-based development planning. </w:t>
      </w:r>
      <w:r w:rsidRPr="009D799B">
        <w:rPr>
          <w:rFonts w:ascii="Times New Roman" w:hAnsi="Times New Roman" w:cs="Times New Roman"/>
          <w:i/>
          <w:iCs/>
          <w:noProof/>
          <w:sz w:val="24"/>
          <w:szCs w:val="24"/>
        </w:rPr>
        <w:t>Journal of planning, 3</w:t>
      </w:r>
      <w:r w:rsidRPr="009D799B">
        <w:rPr>
          <w:rFonts w:ascii="Times New Roman" w:hAnsi="Times New Roman" w:cs="Times New Roman"/>
          <w:noProof/>
          <w:sz w:val="24"/>
          <w:szCs w:val="24"/>
        </w:rPr>
        <w:t>(3), 313―326.</w:t>
      </w:r>
    </w:p>
    <w:p w14:paraId="50F7839B"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Krywkow, J. &amp; Hareb, M. (2008). </w:t>
      </w:r>
      <w:r w:rsidRPr="009D799B">
        <w:rPr>
          <w:rFonts w:ascii="Times New Roman" w:hAnsi="Times New Roman" w:cs="Times New Roman"/>
          <w:i/>
          <w:iCs/>
          <w:noProof/>
          <w:sz w:val="24"/>
          <w:szCs w:val="24"/>
        </w:rPr>
        <w:t>Participatory process management.</w:t>
      </w:r>
      <w:r w:rsidRPr="009D799B">
        <w:rPr>
          <w:rFonts w:ascii="Times New Roman" w:hAnsi="Times New Roman" w:cs="Times New Roman"/>
          <w:noProof/>
          <w:sz w:val="24"/>
          <w:szCs w:val="24"/>
        </w:rPr>
        <w:t xml:space="preserve"> Enschede: University of Twente.</w:t>
      </w:r>
    </w:p>
    <w:p w14:paraId="4280B664"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Marcus, D. I. (2005). </w:t>
      </w:r>
      <w:r w:rsidRPr="009D799B">
        <w:rPr>
          <w:rFonts w:ascii="Times New Roman" w:hAnsi="Times New Roman" w:cs="Times New Roman"/>
          <w:i/>
          <w:iCs/>
          <w:noProof/>
          <w:sz w:val="24"/>
          <w:szCs w:val="24"/>
        </w:rPr>
        <w:t>project sustainability manual.</w:t>
      </w:r>
      <w:r w:rsidRPr="009D799B">
        <w:rPr>
          <w:rFonts w:ascii="Times New Roman" w:hAnsi="Times New Roman" w:cs="Times New Roman"/>
          <w:noProof/>
          <w:sz w:val="24"/>
          <w:szCs w:val="24"/>
        </w:rPr>
        <w:t xml:space="preserve"> Oregon, United State: Portland State University.</w:t>
      </w:r>
    </w:p>
    <w:p w14:paraId="5EE1E614"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lastRenderedPageBreak/>
        <w:t xml:space="preserve">Mark, W. McElroy, R. Jorna,J. &amp; Engelen,J.V. (2007). </w:t>
      </w:r>
      <w:r w:rsidRPr="009D799B">
        <w:rPr>
          <w:rFonts w:ascii="Times New Roman" w:hAnsi="Times New Roman" w:cs="Times New Roman"/>
          <w:i/>
          <w:iCs/>
          <w:noProof/>
          <w:sz w:val="24"/>
          <w:szCs w:val="24"/>
        </w:rPr>
        <w:t>Sustainability Quotients and the Social Footprint.</w:t>
      </w:r>
      <w:r w:rsidRPr="009D799B">
        <w:rPr>
          <w:rFonts w:ascii="Times New Roman" w:hAnsi="Times New Roman" w:cs="Times New Roman"/>
          <w:noProof/>
          <w:sz w:val="24"/>
          <w:szCs w:val="24"/>
        </w:rPr>
        <w:t xml:space="preserve"> Brussels: John Wiley and Sons Ltd and The European Research Press Ltd.</w:t>
      </w:r>
    </w:p>
    <w:p w14:paraId="1B447F9C" w14:textId="2D30ED8E"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Matthew, A. A. (2014). Participative Budgeting and Managerial Performance in the Nigerian Food Products Sector. </w:t>
      </w:r>
      <w:r w:rsidRPr="009D799B">
        <w:rPr>
          <w:rFonts w:ascii="Times New Roman" w:hAnsi="Times New Roman" w:cs="Times New Roman"/>
          <w:i/>
          <w:iCs/>
          <w:noProof/>
          <w:sz w:val="24"/>
          <w:szCs w:val="24"/>
        </w:rPr>
        <w:t>Global Journal of Contemporary Research in Accounting, Auditing and Business Ethics (GJCRA), 3</w:t>
      </w:r>
      <w:r w:rsidRPr="009D799B">
        <w:rPr>
          <w:rFonts w:ascii="Times New Roman" w:hAnsi="Times New Roman" w:cs="Times New Roman"/>
          <w:noProof/>
          <w:sz w:val="24"/>
          <w:szCs w:val="24"/>
        </w:rPr>
        <w:t>, 148 - 167.</w:t>
      </w:r>
    </w:p>
    <w:p w14:paraId="2DE03E31"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Mauro, L. M. &amp; Marly, M. (2014). </w:t>
      </w:r>
      <w:r w:rsidRPr="009D799B">
        <w:rPr>
          <w:rFonts w:ascii="Times New Roman" w:hAnsi="Times New Roman" w:cs="Times New Roman"/>
          <w:i/>
          <w:iCs/>
          <w:noProof/>
          <w:sz w:val="24"/>
          <w:szCs w:val="24"/>
        </w:rPr>
        <w:t>A conceptual framework of sustainability in project management oriented to success.</w:t>
      </w:r>
      <w:r w:rsidRPr="009D799B">
        <w:rPr>
          <w:rFonts w:ascii="Times New Roman" w:hAnsi="Times New Roman" w:cs="Times New Roman"/>
          <w:noProof/>
          <w:sz w:val="24"/>
          <w:szCs w:val="24"/>
        </w:rPr>
        <w:t xml:space="preserve"> Sao Paulo: University of Sao Paulo.</w:t>
      </w:r>
    </w:p>
    <w:p w14:paraId="0EBEB253"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McElroy M, Jorna RJ, van Engelen J. (2007). </w:t>
      </w:r>
      <w:r w:rsidRPr="009D799B">
        <w:rPr>
          <w:rFonts w:ascii="Times New Roman" w:hAnsi="Times New Roman" w:cs="Times New Roman"/>
          <w:i/>
          <w:iCs/>
          <w:noProof/>
          <w:sz w:val="24"/>
          <w:szCs w:val="24"/>
        </w:rPr>
        <w:t>Sustainability Quotients and the Social Footprint.</w:t>
      </w:r>
      <w:r w:rsidRPr="009D799B">
        <w:rPr>
          <w:rFonts w:ascii="Times New Roman" w:hAnsi="Times New Roman" w:cs="Times New Roman"/>
          <w:noProof/>
          <w:sz w:val="24"/>
          <w:szCs w:val="24"/>
        </w:rPr>
        <w:t xml:space="preserve"> Brussels: John Wiley and Sons Ltd and The European Research Press Ltd.</w:t>
      </w:r>
    </w:p>
    <w:p w14:paraId="44CBC96F"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Ministry of Finance and Economic Planning [MINECOFIN]. (2013). </w:t>
      </w:r>
      <w:r w:rsidRPr="009D799B">
        <w:rPr>
          <w:rFonts w:ascii="Times New Roman" w:hAnsi="Times New Roman" w:cs="Times New Roman"/>
          <w:i/>
          <w:iCs/>
          <w:noProof/>
          <w:sz w:val="24"/>
          <w:szCs w:val="24"/>
        </w:rPr>
        <w:t>Ministry of Finance and Economic Planning (MINECOFIN) annual report 203.</w:t>
      </w:r>
      <w:r w:rsidRPr="009D799B">
        <w:rPr>
          <w:rFonts w:ascii="Times New Roman" w:hAnsi="Times New Roman" w:cs="Times New Roman"/>
          <w:noProof/>
          <w:sz w:val="24"/>
          <w:szCs w:val="24"/>
        </w:rPr>
        <w:t xml:space="preserve"> Kigali, Rwanda: Goverment of Rwanda.</w:t>
      </w:r>
    </w:p>
    <w:p w14:paraId="58FB7267" w14:textId="4F2D04E1"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Moellenkamp, S. (2010). Informal participatory platforms for adaptive management. </w:t>
      </w:r>
      <w:r w:rsidRPr="009D799B">
        <w:rPr>
          <w:rFonts w:ascii="Times New Roman" w:hAnsi="Times New Roman" w:cs="Times New Roman"/>
          <w:i/>
          <w:iCs/>
          <w:noProof/>
          <w:sz w:val="24"/>
          <w:szCs w:val="24"/>
        </w:rPr>
        <w:t>Journal of Ecology and Society, 15</w:t>
      </w:r>
      <w:r w:rsidRPr="009D799B">
        <w:rPr>
          <w:rFonts w:ascii="Times New Roman" w:hAnsi="Times New Roman" w:cs="Times New Roman"/>
          <w:noProof/>
          <w:sz w:val="24"/>
          <w:szCs w:val="24"/>
        </w:rPr>
        <w:t>(4),  41 - 55.</w:t>
      </w:r>
    </w:p>
    <w:p w14:paraId="4160B368" w14:textId="2C8B968E"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Morrison, R. (2015). </w:t>
      </w:r>
      <w:r w:rsidRPr="009D799B">
        <w:rPr>
          <w:rFonts w:ascii="Times New Roman" w:hAnsi="Times New Roman" w:cs="Times New Roman"/>
          <w:i/>
          <w:iCs/>
          <w:noProof/>
          <w:sz w:val="24"/>
          <w:szCs w:val="24"/>
        </w:rPr>
        <w:t>Using Participatory Management In Access Services Improves Staff Quality And Participation In Decision-Making.</w:t>
      </w:r>
      <w:r w:rsidRPr="009D799B">
        <w:rPr>
          <w:rFonts w:ascii="Times New Roman" w:hAnsi="Times New Roman" w:cs="Times New Roman"/>
          <w:noProof/>
          <w:sz w:val="24"/>
          <w:szCs w:val="24"/>
        </w:rPr>
        <w:t xml:space="preserve"> Westport: Greenwood Press.</w:t>
      </w:r>
    </w:p>
    <w:p w14:paraId="35CF7C64" w14:textId="318409C2"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National Forestry Authority (NAFA). (2010). </w:t>
      </w:r>
      <w:r w:rsidRPr="009D799B">
        <w:rPr>
          <w:rFonts w:ascii="Times New Roman" w:hAnsi="Times New Roman" w:cs="Times New Roman"/>
          <w:i/>
          <w:iCs/>
          <w:noProof/>
          <w:sz w:val="24"/>
          <w:szCs w:val="24"/>
        </w:rPr>
        <w:t>Strategic Plan for the Forest Sector 2009 – 2012.</w:t>
      </w:r>
      <w:r w:rsidRPr="009D799B">
        <w:rPr>
          <w:rFonts w:ascii="Times New Roman" w:hAnsi="Times New Roman" w:cs="Times New Roman"/>
          <w:noProof/>
          <w:sz w:val="24"/>
          <w:szCs w:val="24"/>
        </w:rPr>
        <w:t xml:space="preserve"> Kigali: REPUBLIC OF RWANDA.</w:t>
      </w:r>
    </w:p>
    <w:p w14:paraId="73E3D979"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Oosthuizen, A. G. (2006). </w:t>
      </w:r>
      <w:r w:rsidRPr="009D799B">
        <w:rPr>
          <w:rFonts w:ascii="Times New Roman" w:hAnsi="Times New Roman" w:cs="Times New Roman"/>
          <w:i/>
          <w:iCs/>
          <w:noProof/>
          <w:sz w:val="24"/>
          <w:szCs w:val="24"/>
        </w:rPr>
        <w:t>Public Participation in the Planning and Development of Urban Areas.</w:t>
      </w:r>
      <w:r w:rsidRPr="009D799B">
        <w:rPr>
          <w:rFonts w:ascii="Times New Roman" w:hAnsi="Times New Roman" w:cs="Times New Roman"/>
          <w:noProof/>
          <w:sz w:val="24"/>
          <w:szCs w:val="24"/>
        </w:rPr>
        <w:t xml:space="preserve"> Washington DC: Communities .</w:t>
      </w:r>
    </w:p>
    <w:p w14:paraId="071AEC4C" w14:textId="0D210B20"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Paulinus, W. I. &amp; Iyenemi, I. K. (2014). M &amp; E Rural Water Supply Projects And Sustainable Development In Nigeria. </w:t>
      </w:r>
      <w:r w:rsidRPr="009D799B">
        <w:rPr>
          <w:rFonts w:ascii="Times New Roman" w:hAnsi="Times New Roman" w:cs="Times New Roman"/>
          <w:i/>
          <w:iCs/>
          <w:noProof/>
          <w:sz w:val="24"/>
          <w:szCs w:val="24"/>
        </w:rPr>
        <w:t>Journal of Sustainable Development in Africa, 16</w:t>
      </w:r>
      <w:r w:rsidRPr="009D799B">
        <w:rPr>
          <w:rFonts w:ascii="Times New Roman" w:hAnsi="Times New Roman" w:cs="Times New Roman"/>
          <w:noProof/>
          <w:sz w:val="24"/>
          <w:szCs w:val="24"/>
        </w:rPr>
        <w:t>(1), 56 - 68.</w:t>
      </w:r>
    </w:p>
    <w:p w14:paraId="2EE7E478" w14:textId="47B486DE"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Robert, G. Marxa,B. Alia,M. Lois, H., Edward, C., Jonesb, Russell, F.,Warrena. (2003). A comparison of two time intervals for test-retest reliability of health status instruments. </w:t>
      </w:r>
      <w:r w:rsidRPr="009D799B">
        <w:rPr>
          <w:rFonts w:ascii="Times New Roman" w:hAnsi="Times New Roman" w:cs="Times New Roman"/>
          <w:i/>
          <w:iCs/>
          <w:noProof/>
          <w:sz w:val="24"/>
          <w:szCs w:val="24"/>
        </w:rPr>
        <w:t>Journal of Clinical Epidemiology, 56</w:t>
      </w:r>
      <w:r w:rsidRPr="009D799B">
        <w:rPr>
          <w:rFonts w:ascii="Times New Roman" w:hAnsi="Times New Roman" w:cs="Times New Roman"/>
          <w:noProof/>
          <w:sz w:val="24"/>
          <w:szCs w:val="24"/>
        </w:rPr>
        <w:t>, 730–735.</w:t>
      </w:r>
    </w:p>
    <w:p w14:paraId="1134A6AA" w14:textId="73A6CDFC"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Rutagarama, E. &amp; Adrian, M. (2006). Partnerships for protected area conservation in Rwanda. </w:t>
      </w:r>
      <w:r w:rsidRPr="009D799B">
        <w:rPr>
          <w:rFonts w:ascii="Times New Roman" w:hAnsi="Times New Roman" w:cs="Times New Roman"/>
          <w:i/>
          <w:iCs/>
          <w:noProof/>
          <w:sz w:val="24"/>
          <w:szCs w:val="24"/>
        </w:rPr>
        <w:t>The Geographical Journal, 17</w:t>
      </w:r>
      <w:r w:rsidRPr="009D799B">
        <w:rPr>
          <w:rFonts w:ascii="Times New Roman" w:hAnsi="Times New Roman" w:cs="Times New Roman"/>
          <w:noProof/>
          <w:sz w:val="24"/>
          <w:szCs w:val="24"/>
        </w:rPr>
        <w:t>(4),  291–305.</w:t>
      </w:r>
    </w:p>
    <w:p w14:paraId="2BEA7DC8" w14:textId="6139267E"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Sanginga,P. C. , Kamugisha, R., Martin, A. Kakuru ,A. &amp; Stroud,A. (2004). Facilitating participatory processes for policy change in natural resource management: Lessons from the highlands of southwestern Uganda. </w:t>
      </w:r>
      <w:r w:rsidRPr="009D799B">
        <w:rPr>
          <w:rFonts w:ascii="Times New Roman" w:hAnsi="Times New Roman" w:cs="Times New Roman"/>
          <w:i/>
          <w:iCs/>
          <w:noProof/>
          <w:sz w:val="24"/>
          <w:szCs w:val="24"/>
        </w:rPr>
        <w:t>Uganda Journal of Agricultural Sciences, 9</w:t>
      </w:r>
      <w:r w:rsidRPr="009D799B">
        <w:rPr>
          <w:rFonts w:ascii="Times New Roman" w:hAnsi="Times New Roman" w:cs="Times New Roman"/>
          <w:noProof/>
          <w:sz w:val="24"/>
          <w:szCs w:val="24"/>
        </w:rPr>
        <w:t>(1), 960 - 973.</w:t>
      </w:r>
    </w:p>
    <w:p w14:paraId="5DE83A12"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Smith, M. K. (1998). </w:t>
      </w:r>
      <w:r w:rsidRPr="009D799B">
        <w:rPr>
          <w:rFonts w:ascii="Times New Roman" w:hAnsi="Times New Roman" w:cs="Times New Roman"/>
          <w:i/>
          <w:iCs/>
          <w:noProof/>
          <w:sz w:val="24"/>
          <w:szCs w:val="24"/>
        </w:rPr>
        <w:t>Community participation.</w:t>
      </w:r>
      <w:r w:rsidRPr="009D799B">
        <w:rPr>
          <w:rFonts w:ascii="Times New Roman" w:hAnsi="Times New Roman" w:cs="Times New Roman"/>
          <w:noProof/>
          <w:sz w:val="24"/>
          <w:szCs w:val="24"/>
        </w:rPr>
        <w:t xml:space="preserve"> London: Smith.</w:t>
      </w:r>
    </w:p>
    <w:p w14:paraId="3108AB44"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Stem, C., Margoluis, R., Salafsky, N., &amp; Brown, M. (2005). </w:t>
      </w:r>
      <w:r w:rsidRPr="009D799B">
        <w:rPr>
          <w:rFonts w:ascii="Times New Roman" w:hAnsi="Times New Roman" w:cs="Times New Roman"/>
          <w:i/>
          <w:iCs/>
          <w:noProof/>
          <w:sz w:val="24"/>
          <w:szCs w:val="24"/>
        </w:rPr>
        <w:t>Monitoring and evaluation in conservation.</w:t>
      </w:r>
      <w:r w:rsidRPr="009D799B">
        <w:rPr>
          <w:rFonts w:ascii="Times New Roman" w:hAnsi="Times New Roman" w:cs="Times New Roman"/>
          <w:noProof/>
          <w:sz w:val="24"/>
          <w:szCs w:val="24"/>
        </w:rPr>
        <w:t xml:space="preserve"> USA: Institute of Monitoring and evaluation.</w:t>
      </w:r>
    </w:p>
    <w:p w14:paraId="349F2AAB" w14:textId="70F2FCD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Tache, F. (2011). Developing an Integrated Monitoring and Evaluation Flow. </w:t>
      </w:r>
      <w:r w:rsidRPr="009D799B">
        <w:rPr>
          <w:rFonts w:ascii="Times New Roman" w:hAnsi="Times New Roman" w:cs="Times New Roman"/>
          <w:i/>
          <w:iCs/>
          <w:noProof/>
          <w:sz w:val="24"/>
          <w:szCs w:val="24"/>
        </w:rPr>
        <w:t>Journal of Economia. Seria Management</w:t>
      </w:r>
      <w:r w:rsidRPr="009D799B">
        <w:rPr>
          <w:rFonts w:ascii="Times New Roman" w:hAnsi="Times New Roman" w:cs="Times New Roman"/>
          <w:noProof/>
          <w:sz w:val="24"/>
          <w:szCs w:val="24"/>
        </w:rPr>
        <w:t>, 381 - 391.</w:t>
      </w:r>
    </w:p>
    <w:p w14:paraId="5934A93A" w14:textId="6886A9FB"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lastRenderedPageBreak/>
        <w:t xml:space="preserve">Taha, M. E.; Bekele, T.; 7 Siddig, F. (2014). Participatory management of natural community forests: the case of El Ain natural forest management project, North Kordofan, Sudan. </w:t>
      </w:r>
      <w:r w:rsidRPr="009D799B">
        <w:rPr>
          <w:rFonts w:ascii="Times New Roman" w:hAnsi="Times New Roman" w:cs="Times New Roman"/>
          <w:i/>
          <w:iCs/>
          <w:noProof/>
          <w:sz w:val="24"/>
          <w:szCs w:val="24"/>
        </w:rPr>
        <w:t>American Journal of Research Communication, 2</w:t>
      </w:r>
      <w:r w:rsidRPr="009D799B">
        <w:rPr>
          <w:rFonts w:ascii="Times New Roman" w:hAnsi="Times New Roman" w:cs="Times New Roman"/>
          <w:noProof/>
          <w:sz w:val="24"/>
          <w:szCs w:val="24"/>
        </w:rPr>
        <w:t>(1), 212 - 233.</w:t>
      </w:r>
    </w:p>
    <w:p w14:paraId="544CFE5F"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United Nations. (2010). </w:t>
      </w:r>
      <w:r w:rsidRPr="009D799B">
        <w:rPr>
          <w:rFonts w:ascii="Times New Roman" w:hAnsi="Times New Roman" w:cs="Times New Roman"/>
          <w:i/>
          <w:iCs/>
          <w:noProof/>
          <w:sz w:val="24"/>
          <w:szCs w:val="24"/>
        </w:rPr>
        <w:t>Sustainable Development: From Brundtland to Rio 2012.</w:t>
      </w:r>
      <w:r w:rsidRPr="009D799B">
        <w:rPr>
          <w:rFonts w:ascii="Times New Roman" w:hAnsi="Times New Roman" w:cs="Times New Roman"/>
          <w:noProof/>
          <w:sz w:val="24"/>
          <w:szCs w:val="24"/>
        </w:rPr>
        <w:t xml:space="preserve"> New York: United Nations.</w:t>
      </w:r>
    </w:p>
    <w:p w14:paraId="28C7565C" w14:textId="1133E5D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Vincent, L., Rodolphe, S., Marc, B. P., &amp; Alexandre, B. (2012). A framework to implement Stakeholder participation in environmental projects. </w:t>
      </w:r>
      <w:r w:rsidRPr="009D799B">
        <w:rPr>
          <w:rFonts w:ascii="Times New Roman" w:hAnsi="Times New Roman" w:cs="Times New Roman"/>
          <w:i/>
          <w:iCs/>
          <w:noProof/>
          <w:sz w:val="24"/>
          <w:szCs w:val="24"/>
        </w:rPr>
        <w:t>Journal of Environmental Management, 111</w:t>
      </w:r>
      <w:r w:rsidRPr="009D799B">
        <w:rPr>
          <w:rFonts w:ascii="Times New Roman" w:hAnsi="Times New Roman" w:cs="Times New Roman"/>
          <w:noProof/>
          <w:sz w:val="24"/>
          <w:szCs w:val="24"/>
        </w:rPr>
        <w:t>(4), 213-219.</w:t>
      </w:r>
    </w:p>
    <w:p w14:paraId="0248C4B8" w14:textId="0F0532EA"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Walter ,O. O. &amp; Henry ,M. B. (2014). Role of Participatory Management in the Sustainability of Constituency Development Fund Projects: A Case Study of Maragua Constituency. </w:t>
      </w:r>
      <w:r w:rsidRPr="009D799B">
        <w:rPr>
          <w:rFonts w:ascii="Times New Roman" w:hAnsi="Times New Roman" w:cs="Times New Roman"/>
          <w:i/>
          <w:iCs/>
          <w:noProof/>
          <w:sz w:val="24"/>
          <w:szCs w:val="24"/>
        </w:rPr>
        <w:t>International Journal of Academic Research in Business and Social Sciences, 4</w:t>
      </w:r>
      <w:r w:rsidRPr="009D799B">
        <w:rPr>
          <w:rFonts w:ascii="Times New Roman" w:hAnsi="Times New Roman" w:cs="Times New Roman"/>
          <w:noProof/>
          <w:sz w:val="24"/>
          <w:szCs w:val="24"/>
        </w:rPr>
        <w:t>(10), 108 - 127.</w:t>
      </w:r>
    </w:p>
    <w:p w14:paraId="3CAF6A49"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Widok, A. (2009). </w:t>
      </w:r>
      <w:r w:rsidRPr="009D799B">
        <w:rPr>
          <w:rFonts w:ascii="Times New Roman" w:hAnsi="Times New Roman" w:cs="Times New Roman"/>
          <w:i/>
          <w:iCs/>
          <w:noProof/>
          <w:sz w:val="24"/>
          <w:szCs w:val="24"/>
        </w:rPr>
        <w:t>Social Sustainability: Theories, Concepts, Practicability.</w:t>
      </w:r>
      <w:r w:rsidRPr="009D799B">
        <w:rPr>
          <w:rFonts w:ascii="Times New Roman" w:hAnsi="Times New Roman" w:cs="Times New Roman"/>
          <w:noProof/>
          <w:sz w:val="24"/>
          <w:szCs w:val="24"/>
        </w:rPr>
        <w:t xml:space="preserve"> Berlin, Germany, Berlin: Shaker Verlag.</w:t>
      </w:r>
    </w:p>
    <w:p w14:paraId="308D4924"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World Bank. (1994). </w:t>
      </w:r>
      <w:r w:rsidRPr="009D799B">
        <w:rPr>
          <w:rFonts w:ascii="Times New Roman" w:hAnsi="Times New Roman" w:cs="Times New Roman"/>
          <w:i/>
          <w:iCs/>
          <w:noProof/>
          <w:sz w:val="24"/>
          <w:szCs w:val="24"/>
        </w:rPr>
        <w:t>The World Bank Participation Sourcebook.</w:t>
      </w:r>
      <w:r w:rsidRPr="009D799B">
        <w:rPr>
          <w:rFonts w:ascii="Times New Roman" w:hAnsi="Times New Roman" w:cs="Times New Roman"/>
          <w:noProof/>
          <w:sz w:val="24"/>
          <w:szCs w:val="24"/>
        </w:rPr>
        <w:t xml:space="preserve"> Geneve: World Bank.</w:t>
      </w:r>
    </w:p>
    <w:p w14:paraId="373BB3A9" w14:textId="77777777"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World Commission on Environment and Development (WCED). (1987). </w:t>
      </w:r>
      <w:r w:rsidRPr="009D799B">
        <w:rPr>
          <w:rFonts w:ascii="Times New Roman" w:hAnsi="Times New Roman" w:cs="Times New Roman"/>
          <w:i/>
          <w:iCs/>
          <w:noProof/>
          <w:sz w:val="24"/>
          <w:szCs w:val="24"/>
        </w:rPr>
        <w:t>Our common future.</w:t>
      </w:r>
      <w:r w:rsidRPr="009D799B">
        <w:rPr>
          <w:rFonts w:ascii="Times New Roman" w:hAnsi="Times New Roman" w:cs="Times New Roman"/>
          <w:noProof/>
          <w:sz w:val="24"/>
          <w:szCs w:val="24"/>
        </w:rPr>
        <w:t xml:space="preserve"> Oxford, U.K.; New York: Oxford University Press.</w:t>
      </w:r>
    </w:p>
    <w:p w14:paraId="08681C1C" w14:textId="557EEB43" w:rsidR="009D799B" w:rsidRPr="009D799B" w:rsidRDefault="009D799B" w:rsidP="00C7224E">
      <w:pPr>
        <w:pStyle w:val="Bibliography"/>
        <w:spacing w:line="240" w:lineRule="auto"/>
        <w:ind w:left="720" w:hanging="720"/>
        <w:jc w:val="both"/>
        <w:rPr>
          <w:rFonts w:ascii="Times New Roman" w:hAnsi="Times New Roman" w:cs="Times New Roman"/>
          <w:noProof/>
          <w:sz w:val="24"/>
          <w:szCs w:val="24"/>
        </w:rPr>
      </w:pPr>
      <w:r w:rsidRPr="009D799B">
        <w:rPr>
          <w:rFonts w:ascii="Times New Roman" w:hAnsi="Times New Roman" w:cs="Times New Roman"/>
          <w:noProof/>
          <w:sz w:val="24"/>
          <w:szCs w:val="24"/>
        </w:rPr>
        <w:t xml:space="preserve">Yorck, V. K., Katherine, A. D., Sabine, M. P., &amp; Rianne, M. B. (2012). Implementing Participatory Water Management: Recent Advances in Theory, Practice, and Evaluation. </w:t>
      </w:r>
      <w:r w:rsidRPr="009D799B">
        <w:rPr>
          <w:rFonts w:ascii="Times New Roman" w:hAnsi="Times New Roman" w:cs="Times New Roman"/>
          <w:i/>
          <w:iCs/>
          <w:noProof/>
          <w:sz w:val="24"/>
          <w:szCs w:val="24"/>
        </w:rPr>
        <w:t>Jurnal of Economic Management Resilience Alliance, 17</w:t>
      </w:r>
      <w:r w:rsidRPr="009D799B">
        <w:rPr>
          <w:rFonts w:ascii="Times New Roman" w:hAnsi="Times New Roman" w:cs="Times New Roman"/>
          <w:noProof/>
          <w:sz w:val="24"/>
          <w:szCs w:val="24"/>
        </w:rPr>
        <w:t>(1), 1 - 14.</w:t>
      </w:r>
    </w:p>
    <w:p w14:paraId="7FB12FB8" w14:textId="4C57DFA1" w:rsidR="008F32BA" w:rsidRDefault="009D799B" w:rsidP="00C7224E">
      <w:pPr>
        <w:spacing w:line="240" w:lineRule="auto"/>
        <w:jc w:val="both"/>
        <w:rPr>
          <w:rFonts w:ascii="Times New Roman" w:hAnsi="Times New Roman" w:cs="Times New Roman"/>
          <w:b/>
          <w:sz w:val="24"/>
          <w:szCs w:val="24"/>
        </w:rPr>
      </w:pPr>
      <w:r w:rsidRPr="009D799B">
        <w:rPr>
          <w:rFonts w:ascii="Times New Roman" w:hAnsi="Times New Roman" w:cs="Times New Roman"/>
          <w:b/>
          <w:sz w:val="24"/>
          <w:szCs w:val="24"/>
        </w:rPr>
        <w:fldChar w:fldCharType="end"/>
      </w:r>
    </w:p>
    <w:sectPr w:rsidR="008F32BA" w:rsidSect="00741FC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AC55C" w14:textId="77777777" w:rsidR="00DE7112" w:rsidRDefault="00DE7112" w:rsidP="007A1798">
      <w:pPr>
        <w:spacing w:after="0" w:line="240" w:lineRule="auto"/>
      </w:pPr>
      <w:r>
        <w:separator/>
      </w:r>
    </w:p>
  </w:endnote>
  <w:endnote w:type="continuationSeparator" w:id="0">
    <w:p w14:paraId="473AE676" w14:textId="77777777" w:rsidR="00DE7112" w:rsidRDefault="00DE7112" w:rsidP="007A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dvOT863180fb">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66252"/>
      <w:docPartObj>
        <w:docPartGallery w:val="Page Numbers (Bottom of Page)"/>
        <w:docPartUnique/>
      </w:docPartObj>
    </w:sdtPr>
    <w:sdtEndPr>
      <w:rPr>
        <w:noProof/>
      </w:rPr>
    </w:sdtEndPr>
    <w:sdtContent>
      <w:p w14:paraId="4297B028" w14:textId="55401CD6" w:rsidR="00C7224E" w:rsidRDefault="00C7224E">
        <w:pPr>
          <w:pStyle w:val="Footer"/>
          <w:jc w:val="center"/>
        </w:pPr>
        <w:r w:rsidRPr="000E5AB8">
          <w:rPr>
            <w:rFonts w:ascii="Times New Roman" w:hAnsi="Times New Roman" w:cs="Times New Roman"/>
            <w:sz w:val="24"/>
            <w:szCs w:val="24"/>
          </w:rPr>
          <w:fldChar w:fldCharType="begin"/>
        </w:r>
        <w:r w:rsidRPr="000E5AB8">
          <w:rPr>
            <w:rFonts w:ascii="Times New Roman" w:hAnsi="Times New Roman" w:cs="Times New Roman"/>
            <w:sz w:val="24"/>
            <w:szCs w:val="24"/>
          </w:rPr>
          <w:instrText xml:space="preserve"> PAGE   \* MERGEFORMAT </w:instrText>
        </w:r>
        <w:r w:rsidRPr="000E5AB8">
          <w:rPr>
            <w:rFonts w:ascii="Times New Roman" w:hAnsi="Times New Roman" w:cs="Times New Roman"/>
            <w:sz w:val="24"/>
            <w:szCs w:val="24"/>
          </w:rPr>
          <w:fldChar w:fldCharType="separate"/>
        </w:r>
        <w:r w:rsidR="00516D08">
          <w:rPr>
            <w:rFonts w:ascii="Times New Roman" w:hAnsi="Times New Roman" w:cs="Times New Roman"/>
            <w:noProof/>
            <w:sz w:val="24"/>
            <w:szCs w:val="24"/>
          </w:rPr>
          <w:t>2</w:t>
        </w:r>
        <w:r w:rsidRPr="000E5AB8">
          <w:rPr>
            <w:rFonts w:ascii="Times New Roman" w:hAnsi="Times New Roman" w:cs="Times New Roman"/>
            <w:noProof/>
            <w:sz w:val="24"/>
            <w:szCs w:val="24"/>
          </w:rPr>
          <w:fldChar w:fldCharType="end"/>
        </w:r>
      </w:p>
    </w:sdtContent>
  </w:sdt>
  <w:p w14:paraId="545A040F" w14:textId="77777777" w:rsidR="00C7224E" w:rsidRDefault="00C722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4235F" w14:textId="77777777" w:rsidR="00DE7112" w:rsidRDefault="00DE7112" w:rsidP="007A1798">
      <w:pPr>
        <w:spacing w:after="0" w:line="240" w:lineRule="auto"/>
      </w:pPr>
      <w:r>
        <w:separator/>
      </w:r>
    </w:p>
  </w:footnote>
  <w:footnote w:type="continuationSeparator" w:id="0">
    <w:p w14:paraId="7BD49ECA" w14:textId="77777777" w:rsidR="00DE7112" w:rsidRDefault="00DE7112" w:rsidP="007A1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245EB"/>
    <w:multiLevelType w:val="multilevel"/>
    <w:tmpl w:val="0716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967BD5"/>
    <w:multiLevelType w:val="hybridMultilevel"/>
    <w:tmpl w:val="FFC23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658A6"/>
    <w:multiLevelType w:val="multilevel"/>
    <w:tmpl w:val="55DA21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F0906A7"/>
    <w:multiLevelType w:val="hybridMultilevel"/>
    <w:tmpl w:val="D794D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A120D"/>
    <w:multiLevelType w:val="multilevel"/>
    <w:tmpl w:val="7310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3025E"/>
    <w:multiLevelType w:val="multilevel"/>
    <w:tmpl w:val="E1B0D1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C1B4331"/>
    <w:multiLevelType w:val="hybridMultilevel"/>
    <w:tmpl w:val="BFE2B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B5E382D"/>
    <w:multiLevelType w:val="multilevel"/>
    <w:tmpl w:val="C314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95B7E8D"/>
    <w:multiLevelType w:val="multilevel"/>
    <w:tmpl w:val="7702FC84"/>
    <w:lvl w:ilvl="0">
      <w:start w:val="4"/>
      <w:numFmt w:val="decimal"/>
      <w:lvlText w:val="%1"/>
      <w:lvlJc w:val="left"/>
      <w:pPr>
        <w:ind w:left="480" w:hanging="480"/>
      </w:pPr>
      <w:rPr>
        <w:rFonts w:eastAsiaTheme="minorEastAsia" w:cs="Times New Roman" w:hint="default"/>
      </w:rPr>
    </w:lvl>
    <w:lvl w:ilvl="1">
      <w:start w:val="2"/>
      <w:numFmt w:val="decimal"/>
      <w:lvlText w:val="%1.%2"/>
      <w:lvlJc w:val="left"/>
      <w:pPr>
        <w:ind w:left="480" w:hanging="480"/>
      </w:pPr>
      <w:rPr>
        <w:rFonts w:eastAsiaTheme="minorEastAsia" w:cs="Times New Roman" w:hint="default"/>
      </w:rPr>
    </w:lvl>
    <w:lvl w:ilvl="2">
      <w:start w:val="4"/>
      <w:numFmt w:val="decimal"/>
      <w:lvlText w:val="%1.%2.%3"/>
      <w:lvlJc w:val="left"/>
      <w:pPr>
        <w:ind w:left="720" w:hanging="720"/>
      </w:pPr>
      <w:rPr>
        <w:rFonts w:eastAsiaTheme="minorEastAsia" w:cs="Times New Roman" w:hint="default"/>
      </w:rPr>
    </w:lvl>
    <w:lvl w:ilvl="3">
      <w:start w:val="1"/>
      <w:numFmt w:val="decimal"/>
      <w:lvlText w:val="%1.%2.%3.%4"/>
      <w:lvlJc w:val="left"/>
      <w:pPr>
        <w:ind w:left="720" w:hanging="720"/>
      </w:pPr>
      <w:rPr>
        <w:rFonts w:eastAsiaTheme="minorEastAsia" w:cs="Times New Roman" w:hint="default"/>
      </w:rPr>
    </w:lvl>
    <w:lvl w:ilvl="4">
      <w:start w:val="1"/>
      <w:numFmt w:val="decimal"/>
      <w:lvlText w:val="%1.%2.%3.%4.%5"/>
      <w:lvlJc w:val="left"/>
      <w:pPr>
        <w:ind w:left="1080" w:hanging="1080"/>
      </w:pPr>
      <w:rPr>
        <w:rFonts w:eastAsiaTheme="minorEastAsia" w:cs="Times New Roman" w:hint="default"/>
      </w:rPr>
    </w:lvl>
    <w:lvl w:ilvl="5">
      <w:start w:val="1"/>
      <w:numFmt w:val="decimal"/>
      <w:lvlText w:val="%1.%2.%3.%4.%5.%6"/>
      <w:lvlJc w:val="left"/>
      <w:pPr>
        <w:ind w:left="1080" w:hanging="1080"/>
      </w:pPr>
      <w:rPr>
        <w:rFonts w:eastAsiaTheme="minorEastAsia" w:cs="Times New Roman" w:hint="default"/>
      </w:rPr>
    </w:lvl>
    <w:lvl w:ilvl="6">
      <w:start w:val="1"/>
      <w:numFmt w:val="decimal"/>
      <w:lvlText w:val="%1.%2.%3.%4.%5.%6.%7"/>
      <w:lvlJc w:val="left"/>
      <w:pPr>
        <w:ind w:left="1440" w:hanging="1440"/>
      </w:pPr>
      <w:rPr>
        <w:rFonts w:eastAsiaTheme="minorEastAsia" w:cs="Times New Roman" w:hint="default"/>
      </w:rPr>
    </w:lvl>
    <w:lvl w:ilvl="7">
      <w:start w:val="1"/>
      <w:numFmt w:val="decimal"/>
      <w:lvlText w:val="%1.%2.%3.%4.%5.%6.%7.%8"/>
      <w:lvlJc w:val="left"/>
      <w:pPr>
        <w:ind w:left="1440" w:hanging="1440"/>
      </w:pPr>
      <w:rPr>
        <w:rFonts w:eastAsiaTheme="minorEastAsia" w:cs="Times New Roman" w:hint="default"/>
      </w:rPr>
    </w:lvl>
    <w:lvl w:ilvl="8">
      <w:start w:val="1"/>
      <w:numFmt w:val="decimal"/>
      <w:lvlText w:val="%1.%2.%3.%4.%5.%6.%7.%8.%9"/>
      <w:lvlJc w:val="left"/>
      <w:pPr>
        <w:ind w:left="1800" w:hanging="1800"/>
      </w:pPr>
      <w:rPr>
        <w:rFonts w:eastAsiaTheme="minorEastAsia" w:cs="Times New Roman" w:hint="default"/>
      </w:rPr>
    </w:lvl>
  </w:abstractNum>
  <w:abstractNum w:abstractNumId="9">
    <w:nsid w:val="4A6F41EB"/>
    <w:multiLevelType w:val="multilevel"/>
    <w:tmpl w:val="30E40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0A661A"/>
    <w:multiLevelType w:val="hybridMultilevel"/>
    <w:tmpl w:val="8654AA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55E5085"/>
    <w:multiLevelType w:val="hybridMultilevel"/>
    <w:tmpl w:val="FFC23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A550C6"/>
    <w:multiLevelType w:val="multilevel"/>
    <w:tmpl w:val="FF08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075EA0"/>
    <w:multiLevelType w:val="hybridMultilevel"/>
    <w:tmpl w:val="FFC23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8D6794"/>
    <w:multiLevelType w:val="multilevel"/>
    <w:tmpl w:val="BD6A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493385"/>
    <w:multiLevelType w:val="multilevel"/>
    <w:tmpl w:val="6268C20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E473796"/>
    <w:multiLevelType w:val="multilevel"/>
    <w:tmpl w:val="75D027EA"/>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5"/>
  </w:num>
  <w:num w:numId="2">
    <w:abstractNumId w:val="10"/>
  </w:num>
  <w:num w:numId="3">
    <w:abstractNumId w:val="3"/>
  </w:num>
  <w:num w:numId="4">
    <w:abstractNumId w:val="6"/>
  </w:num>
  <w:num w:numId="5">
    <w:abstractNumId w:val="1"/>
  </w:num>
  <w:num w:numId="6">
    <w:abstractNumId w:val="13"/>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8"/>
  </w:num>
  <w:num w:numId="11">
    <w:abstractNumId w:val="14"/>
  </w:num>
  <w:num w:numId="12">
    <w:abstractNumId w:val="2"/>
  </w:num>
  <w:num w:numId="13">
    <w:abstractNumId w:val="12"/>
  </w:num>
  <w:num w:numId="14">
    <w:abstractNumId w:val="4"/>
  </w:num>
  <w:num w:numId="15">
    <w:abstractNumId w:val="7"/>
  </w:num>
  <w:num w:numId="16">
    <w:abstractNumId w:val="9"/>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32F"/>
    <w:rsid w:val="00002A0B"/>
    <w:rsid w:val="0005287E"/>
    <w:rsid w:val="00060199"/>
    <w:rsid w:val="000832CA"/>
    <w:rsid w:val="000838C7"/>
    <w:rsid w:val="00092C82"/>
    <w:rsid w:val="000971EC"/>
    <w:rsid w:val="000C1A1F"/>
    <w:rsid w:val="000E5AB8"/>
    <w:rsid w:val="000F1B5A"/>
    <w:rsid w:val="00117C0E"/>
    <w:rsid w:val="00142482"/>
    <w:rsid w:val="0015010B"/>
    <w:rsid w:val="001621FB"/>
    <w:rsid w:val="00173CE4"/>
    <w:rsid w:val="00176173"/>
    <w:rsid w:val="00185812"/>
    <w:rsid w:val="001938E3"/>
    <w:rsid w:val="001A1726"/>
    <w:rsid w:val="001A2F07"/>
    <w:rsid w:val="001B5486"/>
    <w:rsid w:val="001D76D1"/>
    <w:rsid w:val="001E7B5F"/>
    <w:rsid w:val="001F5D6D"/>
    <w:rsid w:val="001F644E"/>
    <w:rsid w:val="00204E06"/>
    <w:rsid w:val="00206DAB"/>
    <w:rsid w:val="002071CD"/>
    <w:rsid w:val="0021121D"/>
    <w:rsid w:val="002451B7"/>
    <w:rsid w:val="00251FF7"/>
    <w:rsid w:val="00285DE8"/>
    <w:rsid w:val="0029401F"/>
    <w:rsid w:val="00297101"/>
    <w:rsid w:val="002C093A"/>
    <w:rsid w:val="002C25DE"/>
    <w:rsid w:val="002D58D5"/>
    <w:rsid w:val="002E1D1D"/>
    <w:rsid w:val="002F285B"/>
    <w:rsid w:val="002F2C93"/>
    <w:rsid w:val="002F5421"/>
    <w:rsid w:val="003012C3"/>
    <w:rsid w:val="003107B3"/>
    <w:rsid w:val="00316A05"/>
    <w:rsid w:val="00321B0F"/>
    <w:rsid w:val="00334BB3"/>
    <w:rsid w:val="00341A4C"/>
    <w:rsid w:val="003420C1"/>
    <w:rsid w:val="003547FE"/>
    <w:rsid w:val="00355A45"/>
    <w:rsid w:val="00391200"/>
    <w:rsid w:val="00394621"/>
    <w:rsid w:val="003B5E44"/>
    <w:rsid w:val="003E5E52"/>
    <w:rsid w:val="003F0FBD"/>
    <w:rsid w:val="0040377D"/>
    <w:rsid w:val="00410E10"/>
    <w:rsid w:val="00433A8E"/>
    <w:rsid w:val="00434EC9"/>
    <w:rsid w:val="00476B15"/>
    <w:rsid w:val="004868D2"/>
    <w:rsid w:val="004A0026"/>
    <w:rsid w:val="004A02C2"/>
    <w:rsid w:val="004B0149"/>
    <w:rsid w:val="004D05B3"/>
    <w:rsid w:val="004E29CC"/>
    <w:rsid w:val="004E41B0"/>
    <w:rsid w:val="004F1C53"/>
    <w:rsid w:val="004F450F"/>
    <w:rsid w:val="00501E03"/>
    <w:rsid w:val="0050497C"/>
    <w:rsid w:val="00515978"/>
    <w:rsid w:val="00516D08"/>
    <w:rsid w:val="00522632"/>
    <w:rsid w:val="00527666"/>
    <w:rsid w:val="005512E8"/>
    <w:rsid w:val="00583FC2"/>
    <w:rsid w:val="0058432F"/>
    <w:rsid w:val="00587940"/>
    <w:rsid w:val="00594CEA"/>
    <w:rsid w:val="005A06D6"/>
    <w:rsid w:val="005A2E54"/>
    <w:rsid w:val="005C56B7"/>
    <w:rsid w:val="005C683D"/>
    <w:rsid w:val="005D2780"/>
    <w:rsid w:val="005D2A42"/>
    <w:rsid w:val="005E0F82"/>
    <w:rsid w:val="005F14D1"/>
    <w:rsid w:val="00602C6B"/>
    <w:rsid w:val="00605E85"/>
    <w:rsid w:val="006117F5"/>
    <w:rsid w:val="006137CB"/>
    <w:rsid w:val="00616894"/>
    <w:rsid w:val="006520D4"/>
    <w:rsid w:val="00672503"/>
    <w:rsid w:val="006846FF"/>
    <w:rsid w:val="00690631"/>
    <w:rsid w:val="006A1657"/>
    <w:rsid w:val="006A485B"/>
    <w:rsid w:val="006A5C12"/>
    <w:rsid w:val="006B591C"/>
    <w:rsid w:val="006C25B3"/>
    <w:rsid w:val="006C74B8"/>
    <w:rsid w:val="006D245A"/>
    <w:rsid w:val="006E6EE4"/>
    <w:rsid w:val="006E7B89"/>
    <w:rsid w:val="00702517"/>
    <w:rsid w:val="007139F2"/>
    <w:rsid w:val="00731B0A"/>
    <w:rsid w:val="00741FCD"/>
    <w:rsid w:val="007524CE"/>
    <w:rsid w:val="0076649B"/>
    <w:rsid w:val="007705C8"/>
    <w:rsid w:val="007728BF"/>
    <w:rsid w:val="007A1798"/>
    <w:rsid w:val="007C339C"/>
    <w:rsid w:val="007D3CF8"/>
    <w:rsid w:val="007F486F"/>
    <w:rsid w:val="007F55F1"/>
    <w:rsid w:val="007F6245"/>
    <w:rsid w:val="007F718B"/>
    <w:rsid w:val="007F769D"/>
    <w:rsid w:val="0080203E"/>
    <w:rsid w:val="00816A18"/>
    <w:rsid w:val="00817EBC"/>
    <w:rsid w:val="00832467"/>
    <w:rsid w:val="008325FE"/>
    <w:rsid w:val="00852C62"/>
    <w:rsid w:val="00866DB9"/>
    <w:rsid w:val="00867DF9"/>
    <w:rsid w:val="00882790"/>
    <w:rsid w:val="0088408D"/>
    <w:rsid w:val="008A044D"/>
    <w:rsid w:val="008D1F68"/>
    <w:rsid w:val="008D5BB2"/>
    <w:rsid w:val="008E0F31"/>
    <w:rsid w:val="008F31BA"/>
    <w:rsid w:val="008F32BA"/>
    <w:rsid w:val="00901AC5"/>
    <w:rsid w:val="009274AA"/>
    <w:rsid w:val="00934465"/>
    <w:rsid w:val="00955CDF"/>
    <w:rsid w:val="009707B8"/>
    <w:rsid w:val="00972BF9"/>
    <w:rsid w:val="009A2A5C"/>
    <w:rsid w:val="009A356D"/>
    <w:rsid w:val="009A46B2"/>
    <w:rsid w:val="009A472C"/>
    <w:rsid w:val="009B32E7"/>
    <w:rsid w:val="009C006B"/>
    <w:rsid w:val="009C5903"/>
    <w:rsid w:val="009D2E1E"/>
    <w:rsid w:val="009D6208"/>
    <w:rsid w:val="009D799B"/>
    <w:rsid w:val="009E76C0"/>
    <w:rsid w:val="009F03A4"/>
    <w:rsid w:val="009F392A"/>
    <w:rsid w:val="009F6D08"/>
    <w:rsid w:val="00A17845"/>
    <w:rsid w:val="00A21D9C"/>
    <w:rsid w:val="00A22882"/>
    <w:rsid w:val="00A24E01"/>
    <w:rsid w:val="00A6585D"/>
    <w:rsid w:val="00A666C5"/>
    <w:rsid w:val="00A67568"/>
    <w:rsid w:val="00A7574E"/>
    <w:rsid w:val="00A86EC0"/>
    <w:rsid w:val="00A96983"/>
    <w:rsid w:val="00AA025D"/>
    <w:rsid w:val="00AA5862"/>
    <w:rsid w:val="00AC7D5F"/>
    <w:rsid w:val="00AE062D"/>
    <w:rsid w:val="00AE653D"/>
    <w:rsid w:val="00B16ADA"/>
    <w:rsid w:val="00B31DD9"/>
    <w:rsid w:val="00B35129"/>
    <w:rsid w:val="00B432E1"/>
    <w:rsid w:val="00B55A16"/>
    <w:rsid w:val="00B62D26"/>
    <w:rsid w:val="00B73F2E"/>
    <w:rsid w:val="00BA46CA"/>
    <w:rsid w:val="00BB3A6D"/>
    <w:rsid w:val="00BD4DFB"/>
    <w:rsid w:val="00BE6DAC"/>
    <w:rsid w:val="00C0482E"/>
    <w:rsid w:val="00C10ADA"/>
    <w:rsid w:val="00C43C89"/>
    <w:rsid w:val="00C44814"/>
    <w:rsid w:val="00C53C14"/>
    <w:rsid w:val="00C7224E"/>
    <w:rsid w:val="00CD020D"/>
    <w:rsid w:val="00CD1C97"/>
    <w:rsid w:val="00CE5265"/>
    <w:rsid w:val="00CE6A95"/>
    <w:rsid w:val="00CE7140"/>
    <w:rsid w:val="00CE7C2D"/>
    <w:rsid w:val="00CF5B70"/>
    <w:rsid w:val="00D127CA"/>
    <w:rsid w:val="00D20E5C"/>
    <w:rsid w:val="00D375AD"/>
    <w:rsid w:val="00D44310"/>
    <w:rsid w:val="00D55B08"/>
    <w:rsid w:val="00D60FD5"/>
    <w:rsid w:val="00D7150F"/>
    <w:rsid w:val="00D85222"/>
    <w:rsid w:val="00D90C12"/>
    <w:rsid w:val="00D918AA"/>
    <w:rsid w:val="00DB5463"/>
    <w:rsid w:val="00DE7112"/>
    <w:rsid w:val="00DE72E8"/>
    <w:rsid w:val="00DF1836"/>
    <w:rsid w:val="00E06BB9"/>
    <w:rsid w:val="00E23B4A"/>
    <w:rsid w:val="00E255A9"/>
    <w:rsid w:val="00E333F9"/>
    <w:rsid w:val="00E42AC3"/>
    <w:rsid w:val="00EA4116"/>
    <w:rsid w:val="00EB2EED"/>
    <w:rsid w:val="00EC1E90"/>
    <w:rsid w:val="00EE4D3B"/>
    <w:rsid w:val="00EF23D2"/>
    <w:rsid w:val="00EF58E6"/>
    <w:rsid w:val="00EF674C"/>
    <w:rsid w:val="00EF79E4"/>
    <w:rsid w:val="00F11171"/>
    <w:rsid w:val="00F30720"/>
    <w:rsid w:val="00F3734D"/>
    <w:rsid w:val="00F52822"/>
    <w:rsid w:val="00F55A43"/>
    <w:rsid w:val="00F90837"/>
    <w:rsid w:val="00FB2BA2"/>
    <w:rsid w:val="00FC18CE"/>
    <w:rsid w:val="00FC6955"/>
    <w:rsid w:val="00FD2ADA"/>
    <w:rsid w:val="00FF7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9CB9C"/>
  <w15:chartTrackingRefBased/>
  <w15:docId w15:val="{15D53DE5-30F3-4B05-ACDB-98BE9674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9C006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ja-JP"/>
    </w:rPr>
  </w:style>
  <w:style w:type="paragraph" w:styleId="Heading2">
    <w:name w:val="heading 2"/>
    <w:basedOn w:val="Normal"/>
    <w:next w:val="Normal"/>
    <w:link w:val="Heading2Char"/>
    <w:uiPriority w:val="9"/>
    <w:unhideWhenUsed/>
    <w:qFormat/>
    <w:rsid w:val="009C006B"/>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AA586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F5D6D"/>
    <w:pPr>
      <w:keepNext/>
      <w:widowControl w:val="0"/>
      <w:autoSpaceDE w:val="0"/>
      <w:autoSpaceDN w:val="0"/>
      <w:adjustRightInd w:val="0"/>
      <w:spacing w:before="240" w:after="60" w:line="240" w:lineRule="auto"/>
      <w:outlineLvl w:val="3"/>
    </w:pPr>
    <w:rPr>
      <w:rFonts w:eastAsiaTheme="minorEastAsia" w:cs="Times New Roman"/>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06B"/>
    <w:rPr>
      <w:rFonts w:asciiTheme="majorHAnsi" w:eastAsiaTheme="majorEastAsia" w:hAnsiTheme="majorHAnsi" w:cstheme="majorBidi"/>
      <w:b/>
      <w:bCs/>
      <w:color w:val="2E74B5" w:themeColor="accent1" w:themeShade="BF"/>
      <w:sz w:val="28"/>
      <w:szCs w:val="28"/>
      <w:lang w:eastAsia="ja-JP"/>
    </w:rPr>
  </w:style>
  <w:style w:type="character" w:customStyle="1" w:styleId="Heading2Char">
    <w:name w:val="Heading 2 Char"/>
    <w:basedOn w:val="DefaultParagraphFont"/>
    <w:link w:val="Heading2"/>
    <w:uiPriority w:val="9"/>
    <w:rsid w:val="009C006B"/>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link w:val="ListParagraphChar"/>
    <w:uiPriority w:val="34"/>
    <w:qFormat/>
    <w:rsid w:val="009C006B"/>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9C006B"/>
    <w:rPr>
      <w:rFonts w:ascii="Calibri" w:eastAsia="Calibri" w:hAnsi="Calibri" w:cs="Times New Roman"/>
    </w:rPr>
  </w:style>
  <w:style w:type="paragraph" w:styleId="Caption">
    <w:name w:val="caption"/>
    <w:basedOn w:val="Normal"/>
    <w:next w:val="Normal"/>
    <w:uiPriority w:val="35"/>
    <w:unhideWhenUsed/>
    <w:qFormat/>
    <w:rsid w:val="009C006B"/>
    <w:pPr>
      <w:spacing w:after="200" w:line="240" w:lineRule="auto"/>
      <w:jc w:val="both"/>
    </w:pPr>
    <w:rPr>
      <w:rFonts w:ascii="Times New Roman" w:hAnsi="Times New Roman" w:cs="Times New Roman"/>
      <w:b/>
      <w:bCs/>
      <w:color w:val="5B9BD5" w:themeColor="accent1"/>
      <w:sz w:val="18"/>
      <w:szCs w:val="18"/>
    </w:rPr>
  </w:style>
  <w:style w:type="character" w:styleId="Strong">
    <w:name w:val="Strong"/>
    <w:basedOn w:val="DefaultParagraphFont"/>
    <w:uiPriority w:val="22"/>
    <w:qFormat/>
    <w:rsid w:val="009C006B"/>
    <w:rPr>
      <w:b/>
      <w:bCs/>
    </w:rPr>
  </w:style>
  <w:style w:type="paragraph" w:customStyle="1" w:styleId="Normal0">
    <w:name w:val="_Normal"/>
    <w:basedOn w:val="Normal"/>
    <w:qFormat/>
    <w:rsid w:val="009F03A4"/>
    <w:pPr>
      <w:spacing w:after="0" w:line="240" w:lineRule="auto"/>
    </w:pPr>
    <w:rPr>
      <w:rFonts w:ascii="Times New Roman" w:eastAsia="Times New Roman" w:hAnsi="Times New Roman" w:cs="Times New Roman"/>
      <w:sz w:val="24"/>
      <w:szCs w:val="20"/>
      <w:lang w:val="en-GB" w:eastAsia="en-GB"/>
    </w:rPr>
  </w:style>
  <w:style w:type="paragraph" w:styleId="NormalWeb">
    <w:name w:val="Normal (Web)"/>
    <w:basedOn w:val="Normal"/>
    <w:link w:val="NormalWebChar"/>
    <w:uiPriority w:val="99"/>
    <w:unhideWhenUsed/>
    <w:rsid w:val="00E23B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E23B4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A06D6"/>
    <w:rPr>
      <w:sz w:val="16"/>
      <w:szCs w:val="16"/>
    </w:rPr>
  </w:style>
  <w:style w:type="paragraph" w:styleId="CommentText">
    <w:name w:val="annotation text"/>
    <w:basedOn w:val="Normal"/>
    <w:link w:val="CommentTextChar"/>
    <w:uiPriority w:val="99"/>
    <w:semiHidden/>
    <w:unhideWhenUsed/>
    <w:rsid w:val="005A06D6"/>
    <w:pPr>
      <w:spacing w:line="240" w:lineRule="auto"/>
    </w:pPr>
    <w:rPr>
      <w:sz w:val="20"/>
      <w:szCs w:val="20"/>
    </w:rPr>
  </w:style>
  <w:style w:type="character" w:customStyle="1" w:styleId="CommentTextChar">
    <w:name w:val="Comment Text Char"/>
    <w:basedOn w:val="DefaultParagraphFont"/>
    <w:link w:val="CommentText"/>
    <w:uiPriority w:val="99"/>
    <w:semiHidden/>
    <w:rsid w:val="005A06D6"/>
    <w:rPr>
      <w:sz w:val="20"/>
      <w:szCs w:val="20"/>
    </w:rPr>
  </w:style>
  <w:style w:type="paragraph" w:styleId="CommentSubject">
    <w:name w:val="annotation subject"/>
    <w:basedOn w:val="CommentText"/>
    <w:next w:val="CommentText"/>
    <w:link w:val="CommentSubjectChar"/>
    <w:uiPriority w:val="99"/>
    <w:semiHidden/>
    <w:unhideWhenUsed/>
    <w:rsid w:val="005A06D6"/>
    <w:rPr>
      <w:b/>
      <w:bCs/>
    </w:rPr>
  </w:style>
  <w:style w:type="character" w:customStyle="1" w:styleId="CommentSubjectChar">
    <w:name w:val="Comment Subject Char"/>
    <w:basedOn w:val="CommentTextChar"/>
    <w:link w:val="CommentSubject"/>
    <w:uiPriority w:val="99"/>
    <w:semiHidden/>
    <w:rsid w:val="005A06D6"/>
    <w:rPr>
      <w:b/>
      <w:bCs/>
      <w:sz w:val="20"/>
      <w:szCs w:val="20"/>
    </w:rPr>
  </w:style>
  <w:style w:type="paragraph" w:styleId="BalloonText">
    <w:name w:val="Balloon Text"/>
    <w:basedOn w:val="Normal"/>
    <w:link w:val="BalloonTextChar"/>
    <w:uiPriority w:val="99"/>
    <w:semiHidden/>
    <w:unhideWhenUsed/>
    <w:rsid w:val="005A0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6D6"/>
    <w:rPr>
      <w:rFonts w:ascii="Segoe UI" w:hAnsi="Segoe UI" w:cs="Segoe UI"/>
      <w:sz w:val="18"/>
      <w:szCs w:val="18"/>
    </w:rPr>
  </w:style>
  <w:style w:type="paragraph" w:styleId="Header">
    <w:name w:val="header"/>
    <w:basedOn w:val="Normal"/>
    <w:link w:val="HeaderChar"/>
    <w:uiPriority w:val="99"/>
    <w:unhideWhenUsed/>
    <w:rsid w:val="007A17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1798"/>
  </w:style>
  <w:style w:type="paragraph" w:styleId="Footer">
    <w:name w:val="footer"/>
    <w:basedOn w:val="Normal"/>
    <w:link w:val="FooterChar"/>
    <w:uiPriority w:val="99"/>
    <w:unhideWhenUsed/>
    <w:rsid w:val="007A1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1798"/>
  </w:style>
  <w:style w:type="paragraph" w:styleId="NoSpacing">
    <w:name w:val="No Spacing"/>
    <w:basedOn w:val="Normal"/>
    <w:link w:val="NoSpacingChar"/>
    <w:uiPriority w:val="1"/>
    <w:qFormat/>
    <w:rsid w:val="008F32BA"/>
    <w:pPr>
      <w:suppressAutoHyphens/>
      <w:spacing w:after="0" w:line="360" w:lineRule="auto"/>
      <w:jc w:val="both"/>
    </w:pPr>
    <w:rPr>
      <w:rFonts w:ascii="Times New Roman" w:eastAsia="Calibri" w:hAnsi="Times New Roman" w:cs="Times New Roman"/>
      <w:sz w:val="24"/>
      <w:lang w:eastAsia="zh-CN" w:bidi="en-US"/>
    </w:rPr>
  </w:style>
  <w:style w:type="character" w:customStyle="1" w:styleId="NoSpacingChar">
    <w:name w:val="No Spacing Char"/>
    <w:link w:val="NoSpacing"/>
    <w:uiPriority w:val="1"/>
    <w:rsid w:val="008F32BA"/>
    <w:rPr>
      <w:rFonts w:ascii="Times New Roman" w:eastAsia="Calibri" w:hAnsi="Times New Roman" w:cs="Times New Roman"/>
      <w:sz w:val="24"/>
      <w:lang w:eastAsia="zh-CN" w:bidi="en-US"/>
    </w:rPr>
  </w:style>
  <w:style w:type="paragraph" w:styleId="Bibliography">
    <w:name w:val="Bibliography"/>
    <w:basedOn w:val="Normal"/>
    <w:next w:val="Normal"/>
    <w:uiPriority w:val="37"/>
    <w:unhideWhenUsed/>
    <w:rsid w:val="009D799B"/>
  </w:style>
  <w:style w:type="character" w:styleId="Hyperlink">
    <w:name w:val="Hyperlink"/>
    <w:uiPriority w:val="99"/>
    <w:rsid w:val="002D58D5"/>
    <w:rPr>
      <w:rFonts w:cs="Times New Roman"/>
      <w:color w:val="0000FF"/>
      <w:u w:val="single"/>
    </w:rPr>
  </w:style>
  <w:style w:type="paragraph" w:styleId="TOC1">
    <w:name w:val="toc 1"/>
    <w:basedOn w:val="Normal"/>
    <w:next w:val="Normal"/>
    <w:autoRedefine/>
    <w:uiPriority w:val="39"/>
    <w:rsid w:val="003F0FBD"/>
    <w:pPr>
      <w:tabs>
        <w:tab w:val="right" w:leader="dot" w:pos="8990"/>
      </w:tabs>
      <w:spacing w:before="120" w:after="0" w:line="480" w:lineRule="auto"/>
    </w:pPr>
    <w:rPr>
      <w:rFonts w:ascii="Times New Roman" w:eastAsia="Times New Roman" w:hAnsi="Times New Roman" w:cs="Times New Roman"/>
      <w:b/>
      <w:bCs/>
      <w:iCs/>
      <w:noProof/>
      <w:sz w:val="24"/>
      <w:szCs w:val="24"/>
      <w:lang w:val="en-GB" w:eastAsia="fr-FR"/>
    </w:rPr>
  </w:style>
  <w:style w:type="paragraph" w:styleId="TOC2">
    <w:name w:val="toc 2"/>
    <w:basedOn w:val="Normal"/>
    <w:next w:val="Normal"/>
    <w:autoRedefine/>
    <w:uiPriority w:val="39"/>
    <w:rsid w:val="002D58D5"/>
    <w:pPr>
      <w:spacing w:before="120" w:after="0" w:line="240" w:lineRule="auto"/>
      <w:ind w:left="240"/>
    </w:pPr>
    <w:rPr>
      <w:rFonts w:ascii="Calibri" w:eastAsia="Times New Roman" w:hAnsi="Calibri" w:cs="Times New Roman"/>
      <w:b/>
      <w:bCs/>
      <w:lang w:val="en-GB" w:eastAsia="fr-FR"/>
    </w:rPr>
  </w:style>
  <w:style w:type="paragraph" w:styleId="TableofFigures">
    <w:name w:val="table of figures"/>
    <w:basedOn w:val="Normal"/>
    <w:next w:val="Normal"/>
    <w:uiPriority w:val="99"/>
    <w:rsid w:val="002D58D5"/>
    <w:pPr>
      <w:spacing w:after="0" w:line="240" w:lineRule="auto"/>
    </w:pPr>
    <w:rPr>
      <w:rFonts w:ascii="Times New Roman" w:eastAsia="Times New Roman" w:hAnsi="Times New Roman" w:cs="Times New Roman"/>
      <w:sz w:val="24"/>
      <w:szCs w:val="24"/>
      <w:lang w:val="en-GB" w:eastAsia="fr-FR"/>
    </w:rPr>
  </w:style>
  <w:style w:type="paragraph" w:styleId="TOCHeading">
    <w:name w:val="TOC Heading"/>
    <w:basedOn w:val="Heading1"/>
    <w:next w:val="Normal"/>
    <w:uiPriority w:val="39"/>
    <w:unhideWhenUsed/>
    <w:qFormat/>
    <w:rsid w:val="002D58D5"/>
    <w:pPr>
      <w:spacing w:before="240" w:line="259" w:lineRule="auto"/>
      <w:outlineLvl w:val="9"/>
    </w:pPr>
    <w:rPr>
      <w:b w:val="0"/>
      <w:bCs w:val="0"/>
      <w:sz w:val="32"/>
      <w:szCs w:val="32"/>
      <w:lang w:eastAsia="en-US"/>
    </w:rPr>
  </w:style>
  <w:style w:type="table" w:styleId="TableGrid">
    <w:name w:val="Table Grid"/>
    <w:basedOn w:val="TableNormal"/>
    <w:uiPriority w:val="59"/>
    <w:rsid w:val="00D918AA"/>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AA586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F5D6D"/>
    <w:rPr>
      <w:rFonts w:eastAsiaTheme="minorEastAsia" w:cs="Times New Roman"/>
      <w:b/>
      <w:bCs/>
      <w:color w:val="000000"/>
      <w:sz w:val="28"/>
      <w:szCs w:val="28"/>
    </w:rPr>
  </w:style>
  <w:style w:type="character" w:customStyle="1" w:styleId="apple-converted-space">
    <w:name w:val="apple-converted-space"/>
    <w:rsid w:val="001F5D6D"/>
  </w:style>
  <w:style w:type="character" w:styleId="Emphasis">
    <w:name w:val="Emphasis"/>
    <w:basedOn w:val="DefaultParagraphFont"/>
    <w:uiPriority w:val="20"/>
    <w:qFormat/>
    <w:rsid w:val="001F5D6D"/>
    <w:rPr>
      <w:i/>
    </w:rPr>
  </w:style>
  <w:style w:type="character" w:customStyle="1" w:styleId="go">
    <w:name w:val="go"/>
    <w:basedOn w:val="DefaultParagraphFont"/>
    <w:rsid w:val="00817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59634">
      <w:bodyDiv w:val="1"/>
      <w:marLeft w:val="0"/>
      <w:marRight w:val="0"/>
      <w:marTop w:val="0"/>
      <w:marBottom w:val="0"/>
      <w:divBdr>
        <w:top w:val="none" w:sz="0" w:space="0" w:color="auto"/>
        <w:left w:val="none" w:sz="0" w:space="0" w:color="auto"/>
        <w:bottom w:val="none" w:sz="0" w:space="0" w:color="auto"/>
        <w:right w:val="none" w:sz="0" w:space="0" w:color="auto"/>
      </w:divBdr>
    </w:div>
    <w:div w:id="106169861">
      <w:bodyDiv w:val="1"/>
      <w:marLeft w:val="0"/>
      <w:marRight w:val="0"/>
      <w:marTop w:val="0"/>
      <w:marBottom w:val="0"/>
      <w:divBdr>
        <w:top w:val="none" w:sz="0" w:space="0" w:color="auto"/>
        <w:left w:val="none" w:sz="0" w:space="0" w:color="auto"/>
        <w:bottom w:val="none" w:sz="0" w:space="0" w:color="auto"/>
        <w:right w:val="none" w:sz="0" w:space="0" w:color="auto"/>
      </w:divBdr>
    </w:div>
    <w:div w:id="106509602">
      <w:bodyDiv w:val="1"/>
      <w:marLeft w:val="0"/>
      <w:marRight w:val="0"/>
      <w:marTop w:val="0"/>
      <w:marBottom w:val="0"/>
      <w:divBdr>
        <w:top w:val="none" w:sz="0" w:space="0" w:color="auto"/>
        <w:left w:val="none" w:sz="0" w:space="0" w:color="auto"/>
        <w:bottom w:val="none" w:sz="0" w:space="0" w:color="auto"/>
        <w:right w:val="none" w:sz="0" w:space="0" w:color="auto"/>
      </w:divBdr>
    </w:div>
    <w:div w:id="117451260">
      <w:bodyDiv w:val="1"/>
      <w:marLeft w:val="0"/>
      <w:marRight w:val="0"/>
      <w:marTop w:val="0"/>
      <w:marBottom w:val="0"/>
      <w:divBdr>
        <w:top w:val="none" w:sz="0" w:space="0" w:color="auto"/>
        <w:left w:val="none" w:sz="0" w:space="0" w:color="auto"/>
        <w:bottom w:val="none" w:sz="0" w:space="0" w:color="auto"/>
        <w:right w:val="none" w:sz="0" w:space="0" w:color="auto"/>
      </w:divBdr>
    </w:div>
    <w:div w:id="237979040">
      <w:bodyDiv w:val="1"/>
      <w:marLeft w:val="0"/>
      <w:marRight w:val="0"/>
      <w:marTop w:val="0"/>
      <w:marBottom w:val="0"/>
      <w:divBdr>
        <w:top w:val="none" w:sz="0" w:space="0" w:color="auto"/>
        <w:left w:val="none" w:sz="0" w:space="0" w:color="auto"/>
        <w:bottom w:val="none" w:sz="0" w:space="0" w:color="auto"/>
        <w:right w:val="none" w:sz="0" w:space="0" w:color="auto"/>
      </w:divBdr>
    </w:div>
    <w:div w:id="291518152">
      <w:bodyDiv w:val="1"/>
      <w:marLeft w:val="0"/>
      <w:marRight w:val="0"/>
      <w:marTop w:val="0"/>
      <w:marBottom w:val="0"/>
      <w:divBdr>
        <w:top w:val="none" w:sz="0" w:space="0" w:color="auto"/>
        <w:left w:val="none" w:sz="0" w:space="0" w:color="auto"/>
        <w:bottom w:val="none" w:sz="0" w:space="0" w:color="auto"/>
        <w:right w:val="none" w:sz="0" w:space="0" w:color="auto"/>
      </w:divBdr>
    </w:div>
    <w:div w:id="306281624">
      <w:bodyDiv w:val="1"/>
      <w:marLeft w:val="0"/>
      <w:marRight w:val="0"/>
      <w:marTop w:val="0"/>
      <w:marBottom w:val="0"/>
      <w:divBdr>
        <w:top w:val="none" w:sz="0" w:space="0" w:color="auto"/>
        <w:left w:val="none" w:sz="0" w:space="0" w:color="auto"/>
        <w:bottom w:val="none" w:sz="0" w:space="0" w:color="auto"/>
        <w:right w:val="none" w:sz="0" w:space="0" w:color="auto"/>
      </w:divBdr>
    </w:div>
    <w:div w:id="337000743">
      <w:bodyDiv w:val="1"/>
      <w:marLeft w:val="0"/>
      <w:marRight w:val="0"/>
      <w:marTop w:val="0"/>
      <w:marBottom w:val="0"/>
      <w:divBdr>
        <w:top w:val="none" w:sz="0" w:space="0" w:color="auto"/>
        <w:left w:val="none" w:sz="0" w:space="0" w:color="auto"/>
        <w:bottom w:val="none" w:sz="0" w:space="0" w:color="auto"/>
        <w:right w:val="none" w:sz="0" w:space="0" w:color="auto"/>
      </w:divBdr>
    </w:div>
    <w:div w:id="373312878">
      <w:bodyDiv w:val="1"/>
      <w:marLeft w:val="0"/>
      <w:marRight w:val="0"/>
      <w:marTop w:val="0"/>
      <w:marBottom w:val="0"/>
      <w:divBdr>
        <w:top w:val="none" w:sz="0" w:space="0" w:color="auto"/>
        <w:left w:val="none" w:sz="0" w:space="0" w:color="auto"/>
        <w:bottom w:val="none" w:sz="0" w:space="0" w:color="auto"/>
        <w:right w:val="none" w:sz="0" w:space="0" w:color="auto"/>
      </w:divBdr>
    </w:div>
    <w:div w:id="403186502">
      <w:bodyDiv w:val="1"/>
      <w:marLeft w:val="0"/>
      <w:marRight w:val="0"/>
      <w:marTop w:val="0"/>
      <w:marBottom w:val="0"/>
      <w:divBdr>
        <w:top w:val="none" w:sz="0" w:space="0" w:color="auto"/>
        <w:left w:val="none" w:sz="0" w:space="0" w:color="auto"/>
        <w:bottom w:val="none" w:sz="0" w:space="0" w:color="auto"/>
        <w:right w:val="none" w:sz="0" w:space="0" w:color="auto"/>
      </w:divBdr>
    </w:div>
    <w:div w:id="429742871">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504127582">
      <w:bodyDiv w:val="1"/>
      <w:marLeft w:val="0"/>
      <w:marRight w:val="0"/>
      <w:marTop w:val="0"/>
      <w:marBottom w:val="0"/>
      <w:divBdr>
        <w:top w:val="none" w:sz="0" w:space="0" w:color="auto"/>
        <w:left w:val="none" w:sz="0" w:space="0" w:color="auto"/>
        <w:bottom w:val="none" w:sz="0" w:space="0" w:color="auto"/>
        <w:right w:val="none" w:sz="0" w:space="0" w:color="auto"/>
      </w:divBdr>
    </w:div>
    <w:div w:id="576940404">
      <w:bodyDiv w:val="1"/>
      <w:marLeft w:val="0"/>
      <w:marRight w:val="0"/>
      <w:marTop w:val="0"/>
      <w:marBottom w:val="0"/>
      <w:divBdr>
        <w:top w:val="none" w:sz="0" w:space="0" w:color="auto"/>
        <w:left w:val="none" w:sz="0" w:space="0" w:color="auto"/>
        <w:bottom w:val="none" w:sz="0" w:space="0" w:color="auto"/>
        <w:right w:val="none" w:sz="0" w:space="0" w:color="auto"/>
      </w:divBdr>
    </w:div>
    <w:div w:id="586958283">
      <w:bodyDiv w:val="1"/>
      <w:marLeft w:val="0"/>
      <w:marRight w:val="0"/>
      <w:marTop w:val="0"/>
      <w:marBottom w:val="0"/>
      <w:divBdr>
        <w:top w:val="none" w:sz="0" w:space="0" w:color="auto"/>
        <w:left w:val="none" w:sz="0" w:space="0" w:color="auto"/>
        <w:bottom w:val="none" w:sz="0" w:space="0" w:color="auto"/>
        <w:right w:val="none" w:sz="0" w:space="0" w:color="auto"/>
      </w:divBdr>
    </w:div>
    <w:div w:id="655572035">
      <w:bodyDiv w:val="1"/>
      <w:marLeft w:val="0"/>
      <w:marRight w:val="0"/>
      <w:marTop w:val="0"/>
      <w:marBottom w:val="0"/>
      <w:divBdr>
        <w:top w:val="none" w:sz="0" w:space="0" w:color="auto"/>
        <w:left w:val="none" w:sz="0" w:space="0" w:color="auto"/>
        <w:bottom w:val="none" w:sz="0" w:space="0" w:color="auto"/>
        <w:right w:val="none" w:sz="0" w:space="0" w:color="auto"/>
      </w:divBdr>
    </w:div>
    <w:div w:id="687757262">
      <w:bodyDiv w:val="1"/>
      <w:marLeft w:val="0"/>
      <w:marRight w:val="0"/>
      <w:marTop w:val="0"/>
      <w:marBottom w:val="0"/>
      <w:divBdr>
        <w:top w:val="none" w:sz="0" w:space="0" w:color="auto"/>
        <w:left w:val="none" w:sz="0" w:space="0" w:color="auto"/>
        <w:bottom w:val="none" w:sz="0" w:space="0" w:color="auto"/>
        <w:right w:val="none" w:sz="0" w:space="0" w:color="auto"/>
      </w:divBdr>
    </w:div>
    <w:div w:id="696736010">
      <w:bodyDiv w:val="1"/>
      <w:marLeft w:val="0"/>
      <w:marRight w:val="0"/>
      <w:marTop w:val="0"/>
      <w:marBottom w:val="0"/>
      <w:divBdr>
        <w:top w:val="none" w:sz="0" w:space="0" w:color="auto"/>
        <w:left w:val="none" w:sz="0" w:space="0" w:color="auto"/>
        <w:bottom w:val="none" w:sz="0" w:space="0" w:color="auto"/>
        <w:right w:val="none" w:sz="0" w:space="0" w:color="auto"/>
      </w:divBdr>
    </w:div>
    <w:div w:id="705181092">
      <w:bodyDiv w:val="1"/>
      <w:marLeft w:val="0"/>
      <w:marRight w:val="0"/>
      <w:marTop w:val="0"/>
      <w:marBottom w:val="0"/>
      <w:divBdr>
        <w:top w:val="none" w:sz="0" w:space="0" w:color="auto"/>
        <w:left w:val="none" w:sz="0" w:space="0" w:color="auto"/>
        <w:bottom w:val="none" w:sz="0" w:space="0" w:color="auto"/>
        <w:right w:val="none" w:sz="0" w:space="0" w:color="auto"/>
      </w:divBdr>
    </w:div>
    <w:div w:id="739787815">
      <w:bodyDiv w:val="1"/>
      <w:marLeft w:val="0"/>
      <w:marRight w:val="0"/>
      <w:marTop w:val="0"/>
      <w:marBottom w:val="0"/>
      <w:divBdr>
        <w:top w:val="none" w:sz="0" w:space="0" w:color="auto"/>
        <w:left w:val="none" w:sz="0" w:space="0" w:color="auto"/>
        <w:bottom w:val="none" w:sz="0" w:space="0" w:color="auto"/>
        <w:right w:val="none" w:sz="0" w:space="0" w:color="auto"/>
      </w:divBdr>
    </w:div>
    <w:div w:id="795489492">
      <w:bodyDiv w:val="1"/>
      <w:marLeft w:val="0"/>
      <w:marRight w:val="0"/>
      <w:marTop w:val="0"/>
      <w:marBottom w:val="0"/>
      <w:divBdr>
        <w:top w:val="none" w:sz="0" w:space="0" w:color="auto"/>
        <w:left w:val="none" w:sz="0" w:space="0" w:color="auto"/>
        <w:bottom w:val="none" w:sz="0" w:space="0" w:color="auto"/>
        <w:right w:val="none" w:sz="0" w:space="0" w:color="auto"/>
      </w:divBdr>
    </w:div>
    <w:div w:id="817497894">
      <w:bodyDiv w:val="1"/>
      <w:marLeft w:val="0"/>
      <w:marRight w:val="0"/>
      <w:marTop w:val="0"/>
      <w:marBottom w:val="0"/>
      <w:divBdr>
        <w:top w:val="none" w:sz="0" w:space="0" w:color="auto"/>
        <w:left w:val="none" w:sz="0" w:space="0" w:color="auto"/>
        <w:bottom w:val="none" w:sz="0" w:space="0" w:color="auto"/>
        <w:right w:val="none" w:sz="0" w:space="0" w:color="auto"/>
      </w:divBdr>
    </w:div>
    <w:div w:id="852498293">
      <w:bodyDiv w:val="1"/>
      <w:marLeft w:val="0"/>
      <w:marRight w:val="0"/>
      <w:marTop w:val="0"/>
      <w:marBottom w:val="0"/>
      <w:divBdr>
        <w:top w:val="none" w:sz="0" w:space="0" w:color="auto"/>
        <w:left w:val="none" w:sz="0" w:space="0" w:color="auto"/>
        <w:bottom w:val="none" w:sz="0" w:space="0" w:color="auto"/>
        <w:right w:val="none" w:sz="0" w:space="0" w:color="auto"/>
      </w:divBdr>
    </w:div>
    <w:div w:id="893859183">
      <w:bodyDiv w:val="1"/>
      <w:marLeft w:val="0"/>
      <w:marRight w:val="0"/>
      <w:marTop w:val="0"/>
      <w:marBottom w:val="0"/>
      <w:divBdr>
        <w:top w:val="none" w:sz="0" w:space="0" w:color="auto"/>
        <w:left w:val="none" w:sz="0" w:space="0" w:color="auto"/>
        <w:bottom w:val="none" w:sz="0" w:space="0" w:color="auto"/>
        <w:right w:val="none" w:sz="0" w:space="0" w:color="auto"/>
      </w:divBdr>
    </w:div>
    <w:div w:id="921765413">
      <w:bodyDiv w:val="1"/>
      <w:marLeft w:val="0"/>
      <w:marRight w:val="0"/>
      <w:marTop w:val="0"/>
      <w:marBottom w:val="0"/>
      <w:divBdr>
        <w:top w:val="none" w:sz="0" w:space="0" w:color="auto"/>
        <w:left w:val="none" w:sz="0" w:space="0" w:color="auto"/>
        <w:bottom w:val="none" w:sz="0" w:space="0" w:color="auto"/>
        <w:right w:val="none" w:sz="0" w:space="0" w:color="auto"/>
      </w:divBdr>
    </w:div>
    <w:div w:id="932936187">
      <w:bodyDiv w:val="1"/>
      <w:marLeft w:val="0"/>
      <w:marRight w:val="0"/>
      <w:marTop w:val="0"/>
      <w:marBottom w:val="0"/>
      <w:divBdr>
        <w:top w:val="none" w:sz="0" w:space="0" w:color="auto"/>
        <w:left w:val="none" w:sz="0" w:space="0" w:color="auto"/>
        <w:bottom w:val="none" w:sz="0" w:space="0" w:color="auto"/>
        <w:right w:val="none" w:sz="0" w:space="0" w:color="auto"/>
      </w:divBdr>
    </w:div>
    <w:div w:id="938223889">
      <w:bodyDiv w:val="1"/>
      <w:marLeft w:val="0"/>
      <w:marRight w:val="0"/>
      <w:marTop w:val="0"/>
      <w:marBottom w:val="0"/>
      <w:divBdr>
        <w:top w:val="none" w:sz="0" w:space="0" w:color="auto"/>
        <w:left w:val="none" w:sz="0" w:space="0" w:color="auto"/>
        <w:bottom w:val="none" w:sz="0" w:space="0" w:color="auto"/>
        <w:right w:val="none" w:sz="0" w:space="0" w:color="auto"/>
      </w:divBdr>
    </w:div>
    <w:div w:id="976110737">
      <w:bodyDiv w:val="1"/>
      <w:marLeft w:val="0"/>
      <w:marRight w:val="0"/>
      <w:marTop w:val="0"/>
      <w:marBottom w:val="0"/>
      <w:divBdr>
        <w:top w:val="none" w:sz="0" w:space="0" w:color="auto"/>
        <w:left w:val="none" w:sz="0" w:space="0" w:color="auto"/>
        <w:bottom w:val="none" w:sz="0" w:space="0" w:color="auto"/>
        <w:right w:val="none" w:sz="0" w:space="0" w:color="auto"/>
      </w:divBdr>
    </w:div>
    <w:div w:id="1025012137">
      <w:bodyDiv w:val="1"/>
      <w:marLeft w:val="0"/>
      <w:marRight w:val="0"/>
      <w:marTop w:val="0"/>
      <w:marBottom w:val="0"/>
      <w:divBdr>
        <w:top w:val="none" w:sz="0" w:space="0" w:color="auto"/>
        <w:left w:val="none" w:sz="0" w:space="0" w:color="auto"/>
        <w:bottom w:val="none" w:sz="0" w:space="0" w:color="auto"/>
        <w:right w:val="none" w:sz="0" w:space="0" w:color="auto"/>
      </w:divBdr>
    </w:div>
    <w:div w:id="1058869096">
      <w:bodyDiv w:val="1"/>
      <w:marLeft w:val="0"/>
      <w:marRight w:val="0"/>
      <w:marTop w:val="0"/>
      <w:marBottom w:val="0"/>
      <w:divBdr>
        <w:top w:val="none" w:sz="0" w:space="0" w:color="auto"/>
        <w:left w:val="none" w:sz="0" w:space="0" w:color="auto"/>
        <w:bottom w:val="none" w:sz="0" w:space="0" w:color="auto"/>
        <w:right w:val="none" w:sz="0" w:space="0" w:color="auto"/>
      </w:divBdr>
    </w:div>
    <w:div w:id="1076443168">
      <w:bodyDiv w:val="1"/>
      <w:marLeft w:val="0"/>
      <w:marRight w:val="0"/>
      <w:marTop w:val="0"/>
      <w:marBottom w:val="0"/>
      <w:divBdr>
        <w:top w:val="none" w:sz="0" w:space="0" w:color="auto"/>
        <w:left w:val="none" w:sz="0" w:space="0" w:color="auto"/>
        <w:bottom w:val="none" w:sz="0" w:space="0" w:color="auto"/>
        <w:right w:val="none" w:sz="0" w:space="0" w:color="auto"/>
      </w:divBdr>
    </w:div>
    <w:div w:id="1085689976">
      <w:bodyDiv w:val="1"/>
      <w:marLeft w:val="0"/>
      <w:marRight w:val="0"/>
      <w:marTop w:val="0"/>
      <w:marBottom w:val="0"/>
      <w:divBdr>
        <w:top w:val="none" w:sz="0" w:space="0" w:color="auto"/>
        <w:left w:val="none" w:sz="0" w:space="0" w:color="auto"/>
        <w:bottom w:val="none" w:sz="0" w:space="0" w:color="auto"/>
        <w:right w:val="none" w:sz="0" w:space="0" w:color="auto"/>
      </w:divBdr>
    </w:div>
    <w:div w:id="1088304029">
      <w:bodyDiv w:val="1"/>
      <w:marLeft w:val="0"/>
      <w:marRight w:val="0"/>
      <w:marTop w:val="0"/>
      <w:marBottom w:val="0"/>
      <w:divBdr>
        <w:top w:val="none" w:sz="0" w:space="0" w:color="auto"/>
        <w:left w:val="none" w:sz="0" w:space="0" w:color="auto"/>
        <w:bottom w:val="none" w:sz="0" w:space="0" w:color="auto"/>
        <w:right w:val="none" w:sz="0" w:space="0" w:color="auto"/>
      </w:divBdr>
    </w:div>
    <w:div w:id="1104493632">
      <w:bodyDiv w:val="1"/>
      <w:marLeft w:val="0"/>
      <w:marRight w:val="0"/>
      <w:marTop w:val="0"/>
      <w:marBottom w:val="0"/>
      <w:divBdr>
        <w:top w:val="none" w:sz="0" w:space="0" w:color="auto"/>
        <w:left w:val="none" w:sz="0" w:space="0" w:color="auto"/>
        <w:bottom w:val="none" w:sz="0" w:space="0" w:color="auto"/>
        <w:right w:val="none" w:sz="0" w:space="0" w:color="auto"/>
      </w:divBdr>
    </w:div>
    <w:div w:id="1145047535">
      <w:bodyDiv w:val="1"/>
      <w:marLeft w:val="0"/>
      <w:marRight w:val="0"/>
      <w:marTop w:val="0"/>
      <w:marBottom w:val="0"/>
      <w:divBdr>
        <w:top w:val="none" w:sz="0" w:space="0" w:color="auto"/>
        <w:left w:val="none" w:sz="0" w:space="0" w:color="auto"/>
        <w:bottom w:val="none" w:sz="0" w:space="0" w:color="auto"/>
        <w:right w:val="none" w:sz="0" w:space="0" w:color="auto"/>
      </w:divBdr>
    </w:div>
    <w:div w:id="1149789867">
      <w:bodyDiv w:val="1"/>
      <w:marLeft w:val="0"/>
      <w:marRight w:val="0"/>
      <w:marTop w:val="0"/>
      <w:marBottom w:val="0"/>
      <w:divBdr>
        <w:top w:val="none" w:sz="0" w:space="0" w:color="auto"/>
        <w:left w:val="none" w:sz="0" w:space="0" w:color="auto"/>
        <w:bottom w:val="none" w:sz="0" w:space="0" w:color="auto"/>
        <w:right w:val="none" w:sz="0" w:space="0" w:color="auto"/>
      </w:divBdr>
    </w:div>
    <w:div w:id="1179197430">
      <w:bodyDiv w:val="1"/>
      <w:marLeft w:val="0"/>
      <w:marRight w:val="0"/>
      <w:marTop w:val="0"/>
      <w:marBottom w:val="0"/>
      <w:divBdr>
        <w:top w:val="none" w:sz="0" w:space="0" w:color="auto"/>
        <w:left w:val="none" w:sz="0" w:space="0" w:color="auto"/>
        <w:bottom w:val="none" w:sz="0" w:space="0" w:color="auto"/>
        <w:right w:val="none" w:sz="0" w:space="0" w:color="auto"/>
      </w:divBdr>
    </w:div>
    <w:div w:id="1194928179">
      <w:bodyDiv w:val="1"/>
      <w:marLeft w:val="0"/>
      <w:marRight w:val="0"/>
      <w:marTop w:val="0"/>
      <w:marBottom w:val="0"/>
      <w:divBdr>
        <w:top w:val="none" w:sz="0" w:space="0" w:color="auto"/>
        <w:left w:val="none" w:sz="0" w:space="0" w:color="auto"/>
        <w:bottom w:val="none" w:sz="0" w:space="0" w:color="auto"/>
        <w:right w:val="none" w:sz="0" w:space="0" w:color="auto"/>
      </w:divBdr>
    </w:div>
    <w:div w:id="1207330648">
      <w:bodyDiv w:val="1"/>
      <w:marLeft w:val="0"/>
      <w:marRight w:val="0"/>
      <w:marTop w:val="0"/>
      <w:marBottom w:val="0"/>
      <w:divBdr>
        <w:top w:val="none" w:sz="0" w:space="0" w:color="auto"/>
        <w:left w:val="none" w:sz="0" w:space="0" w:color="auto"/>
        <w:bottom w:val="none" w:sz="0" w:space="0" w:color="auto"/>
        <w:right w:val="none" w:sz="0" w:space="0" w:color="auto"/>
      </w:divBdr>
    </w:div>
    <w:div w:id="1215240377">
      <w:bodyDiv w:val="1"/>
      <w:marLeft w:val="0"/>
      <w:marRight w:val="0"/>
      <w:marTop w:val="0"/>
      <w:marBottom w:val="0"/>
      <w:divBdr>
        <w:top w:val="none" w:sz="0" w:space="0" w:color="auto"/>
        <w:left w:val="none" w:sz="0" w:space="0" w:color="auto"/>
        <w:bottom w:val="none" w:sz="0" w:space="0" w:color="auto"/>
        <w:right w:val="none" w:sz="0" w:space="0" w:color="auto"/>
      </w:divBdr>
    </w:div>
    <w:div w:id="1216235719">
      <w:bodyDiv w:val="1"/>
      <w:marLeft w:val="0"/>
      <w:marRight w:val="0"/>
      <w:marTop w:val="0"/>
      <w:marBottom w:val="0"/>
      <w:divBdr>
        <w:top w:val="none" w:sz="0" w:space="0" w:color="auto"/>
        <w:left w:val="none" w:sz="0" w:space="0" w:color="auto"/>
        <w:bottom w:val="none" w:sz="0" w:space="0" w:color="auto"/>
        <w:right w:val="none" w:sz="0" w:space="0" w:color="auto"/>
      </w:divBdr>
    </w:div>
    <w:div w:id="1293250209">
      <w:bodyDiv w:val="1"/>
      <w:marLeft w:val="0"/>
      <w:marRight w:val="0"/>
      <w:marTop w:val="0"/>
      <w:marBottom w:val="0"/>
      <w:divBdr>
        <w:top w:val="none" w:sz="0" w:space="0" w:color="auto"/>
        <w:left w:val="none" w:sz="0" w:space="0" w:color="auto"/>
        <w:bottom w:val="none" w:sz="0" w:space="0" w:color="auto"/>
        <w:right w:val="none" w:sz="0" w:space="0" w:color="auto"/>
      </w:divBdr>
    </w:div>
    <w:div w:id="1308585268">
      <w:bodyDiv w:val="1"/>
      <w:marLeft w:val="0"/>
      <w:marRight w:val="0"/>
      <w:marTop w:val="0"/>
      <w:marBottom w:val="0"/>
      <w:divBdr>
        <w:top w:val="none" w:sz="0" w:space="0" w:color="auto"/>
        <w:left w:val="none" w:sz="0" w:space="0" w:color="auto"/>
        <w:bottom w:val="none" w:sz="0" w:space="0" w:color="auto"/>
        <w:right w:val="none" w:sz="0" w:space="0" w:color="auto"/>
      </w:divBdr>
    </w:div>
    <w:div w:id="1646928977">
      <w:bodyDiv w:val="1"/>
      <w:marLeft w:val="0"/>
      <w:marRight w:val="0"/>
      <w:marTop w:val="0"/>
      <w:marBottom w:val="0"/>
      <w:divBdr>
        <w:top w:val="none" w:sz="0" w:space="0" w:color="auto"/>
        <w:left w:val="none" w:sz="0" w:space="0" w:color="auto"/>
        <w:bottom w:val="none" w:sz="0" w:space="0" w:color="auto"/>
        <w:right w:val="none" w:sz="0" w:space="0" w:color="auto"/>
      </w:divBdr>
    </w:div>
    <w:div w:id="1710714804">
      <w:bodyDiv w:val="1"/>
      <w:marLeft w:val="0"/>
      <w:marRight w:val="0"/>
      <w:marTop w:val="0"/>
      <w:marBottom w:val="0"/>
      <w:divBdr>
        <w:top w:val="none" w:sz="0" w:space="0" w:color="auto"/>
        <w:left w:val="none" w:sz="0" w:space="0" w:color="auto"/>
        <w:bottom w:val="none" w:sz="0" w:space="0" w:color="auto"/>
        <w:right w:val="none" w:sz="0" w:space="0" w:color="auto"/>
      </w:divBdr>
    </w:div>
    <w:div w:id="1726878172">
      <w:bodyDiv w:val="1"/>
      <w:marLeft w:val="0"/>
      <w:marRight w:val="0"/>
      <w:marTop w:val="0"/>
      <w:marBottom w:val="0"/>
      <w:divBdr>
        <w:top w:val="none" w:sz="0" w:space="0" w:color="auto"/>
        <w:left w:val="none" w:sz="0" w:space="0" w:color="auto"/>
        <w:bottom w:val="none" w:sz="0" w:space="0" w:color="auto"/>
        <w:right w:val="none" w:sz="0" w:space="0" w:color="auto"/>
      </w:divBdr>
    </w:div>
    <w:div w:id="1818376337">
      <w:bodyDiv w:val="1"/>
      <w:marLeft w:val="0"/>
      <w:marRight w:val="0"/>
      <w:marTop w:val="0"/>
      <w:marBottom w:val="0"/>
      <w:divBdr>
        <w:top w:val="none" w:sz="0" w:space="0" w:color="auto"/>
        <w:left w:val="none" w:sz="0" w:space="0" w:color="auto"/>
        <w:bottom w:val="none" w:sz="0" w:space="0" w:color="auto"/>
        <w:right w:val="none" w:sz="0" w:space="0" w:color="auto"/>
      </w:divBdr>
    </w:div>
    <w:div w:id="1904949494">
      <w:bodyDiv w:val="1"/>
      <w:marLeft w:val="0"/>
      <w:marRight w:val="0"/>
      <w:marTop w:val="0"/>
      <w:marBottom w:val="0"/>
      <w:divBdr>
        <w:top w:val="none" w:sz="0" w:space="0" w:color="auto"/>
        <w:left w:val="none" w:sz="0" w:space="0" w:color="auto"/>
        <w:bottom w:val="none" w:sz="0" w:space="0" w:color="auto"/>
        <w:right w:val="none" w:sz="0" w:space="0" w:color="auto"/>
      </w:divBdr>
    </w:div>
    <w:div w:id="2012415490">
      <w:bodyDiv w:val="1"/>
      <w:marLeft w:val="0"/>
      <w:marRight w:val="0"/>
      <w:marTop w:val="0"/>
      <w:marBottom w:val="0"/>
      <w:divBdr>
        <w:top w:val="none" w:sz="0" w:space="0" w:color="auto"/>
        <w:left w:val="none" w:sz="0" w:space="0" w:color="auto"/>
        <w:bottom w:val="none" w:sz="0" w:space="0" w:color="auto"/>
        <w:right w:val="none" w:sz="0" w:space="0" w:color="auto"/>
      </w:divBdr>
    </w:div>
    <w:div w:id="209704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ydazuzu@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Theo\Imiti\2006\Mathilde\Mathlide%2009%2009%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Sheet1!$A$3</c:f>
              <c:strCache>
                <c:ptCount val="1"/>
                <c:pt idx="0">
                  <c:v>Accountability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Sheet1!$B$2:$F$2</c:f>
              <c:strCache>
                <c:ptCount val="5"/>
                <c:pt idx="0">
                  <c:v>Strongly disagree</c:v>
                </c:pt>
                <c:pt idx="1">
                  <c:v>Disagree</c:v>
                </c:pt>
                <c:pt idx="2">
                  <c:v>Not sure</c:v>
                </c:pt>
                <c:pt idx="3">
                  <c:v>agree</c:v>
                </c:pt>
                <c:pt idx="4">
                  <c:v>Strongly agree</c:v>
                </c:pt>
              </c:strCache>
            </c:strRef>
          </c:cat>
          <c:val>
            <c:numRef>
              <c:f>Sheet1!$B$3:$F$3</c:f>
              <c:numCache>
                <c:formatCode>General</c:formatCode>
                <c:ptCount val="5"/>
                <c:pt idx="0">
                  <c:v>3.8</c:v>
                </c:pt>
                <c:pt idx="1">
                  <c:v>3.8</c:v>
                </c:pt>
                <c:pt idx="2">
                  <c:v>5.8</c:v>
                </c:pt>
                <c:pt idx="3">
                  <c:v>59.6</c:v>
                </c:pt>
                <c:pt idx="4">
                  <c:v>26.9</c:v>
                </c:pt>
              </c:numCache>
            </c:numRef>
          </c:val>
        </c:ser>
        <c:ser>
          <c:idx val="1"/>
          <c:order val="1"/>
          <c:tx>
            <c:strRef>
              <c:f>Sheet1!$A$4</c:f>
              <c:strCache>
                <c:ptCount val="1"/>
                <c:pt idx="0">
                  <c:v>Clear Objective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Sheet1!$B$2:$F$2</c:f>
              <c:strCache>
                <c:ptCount val="5"/>
                <c:pt idx="0">
                  <c:v>Strongly disagree</c:v>
                </c:pt>
                <c:pt idx="1">
                  <c:v>Disagree</c:v>
                </c:pt>
                <c:pt idx="2">
                  <c:v>Not sure</c:v>
                </c:pt>
                <c:pt idx="3">
                  <c:v>agree</c:v>
                </c:pt>
                <c:pt idx="4">
                  <c:v>Strongly agree</c:v>
                </c:pt>
              </c:strCache>
            </c:strRef>
          </c:cat>
          <c:val>
            <c:numRef>
              <c:f>Sheet1!$B$4:$F$4</c:f>
              <c:numCache>
                <c:formatCode>General</c:formatCode>
                <c:ptCount val="5"/>
                <c:pt idx="0">
                  <c:v>21.2</c:v>
                </c:pt>
                <c:pt idx="1">
                  <c:v>21.2</c:v>
                </c:pt>
                <c:pt idx="2">
                  <c:v>3.8</c:v>
                </c:pt>
                <c:pt idx="3">
                  <c:v>38.5</c:v>
                </c:pt>
                <c:pt idx="4">
                  <c:v>15.4</c:v>
                </c:pt>
              </c:numCache>
            </c:numRef>
          </c:val>
        </c:ser>
        <c:ser>
          <c:idx val="2"/>
          <c:order val="2"/>
          <c:tx>
            <c:strRef>
              <c:f>Sheet1!$A$5</c:f>
              <c:strCache>
                <c:ptCount val="1"/>
                <c:pt idx="0">
                  <c:v>Risk Assessment</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Sheet1!$B$2:$F$2</c:f>
              <c:strCache>
                <c:ptCount val="5"/>
                <c:pt idx="0">
                  <c:v>Strongly disagree</c:v>
                </c:pt>
                <c:pt idx="1">
                  <c:v>Disagree</c:v>
                </c:pt>
                <c:pt idx="2">
                  <c:v>Not sure</c:v>
                </c:pt>
                <c:pt idx="3">
                  <c:v>agree</c:v>
                </c:pt>
                <c:pt idx="4">
                  <c:v>Strongly agree</c:v>
                </c:pt>
              </c:strCache>
            </c:strRef>
          </c:cat>
          <c:val>
            <c:numRef>
              <c:f>Sheet1!$B$5:$F$5</c:f>
              <c:numCache>
                <c:formatCode>General</c:formatCode>
                <c:ptCount val="5"/>
                <c:pt idx="0">
                  <c:v>5.8</c:v>
                </c:pt>
                <c:pt idx="2">
                  <c:v>13.5</c:v>
                </c:pt>
                <c:pt idx="3">
                  <c:v>76.900000000000006</c:v>
                </c:pt>
                <c:pt idx="4">
                  <c:v>3.8</c:v>
                </c:pt>
              </c:numCache>
            </c:numRef>
          </c:val>
        </c:ser>
        <c:ser>
          <c:idx val="3"/>
          <c:order val="3"/>
          <c:tx>
            <c:strRef>
              <c:f>Sheet1!$A$6</c:f>
              <c:strCache>
                <c:ptCount val="1"/>
                <c:pt idx="0">
                  <c:v>Milestones management</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Sheet1!$B$2:$F$2</c:f>
              <c:strCache>
                <c:ptCount val="5"/>
                <c:pt idx="0">
                  <c:v>Strongly disagree</c:v>
                </c:pt>
                <c:pt idx="1">
                  <c:v>Disagree</c:v>
                </c:pt>
                <c:pt idx="2">
                  <c:v>Not sure</c:v>
                </c:pt>
                <c:pt idx="3">
                  <c:v>agree</c:v>
                </c:pt>
                <c:pt idx="4">
                  <c:v>Strongly agree</c:v>
                </c:pt>
              </c:strCache>
            </c:strRef>
          </c:cat>
          <c:val>
            <c:numRef>
              <c:f>Sheet1!$B$6:$F$6</c:f>
              <c:numCache>
                <c:formatCode>General</c:formatCode>
                <c:ptCount val="5"/>
                <c:pt idx="0">
                  <c:v>17.3</c:v>
                </c:pt>
                <c:pt idx="1">
                  <c:v>17.3</c:v>
                </c:pt>
                <c:pt idx="2">
                  <c:v>25</c:v>
                </c:pt>
                <c:pt idx="3">
                  <c:v>19.2</c:v>
                </c:pt>
                <c:pt idx="4">
                  <c:v>21.2</c:v>
                </c:pt>
              </c:numCache>
            </c:numRef>
          </c:val>
        </c:ser>
        <c:ser>
          <c:idx val="4"/>
          <c:order val="4"/>
          <c:tx>
            <c:strRef>
              <c:f>Sheet1!$A$7</c:f>
              <c:strCache>
                <c:ptCount val="1"/>
                <c:pt idx="0">
                  <c:v>Resource Allocation</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Sheet1!$B$2:$F$2</c:f>
              <c:strCache>
                <c:ptCount val="5"/>
                <c:pt idx="0">
                  <c:v>Strongly disagree</c:v>
                </c:pt>
                <c:pt idx="1">
                  <c:v>Disagree</c:v>
                </c:pt>
                <c:pt idx="2">
                  <c:v>Not sure</c:v>
                </c:pt>
                <c:pt idx="3">
                  <c:v>agree</c:v>
                </c:pt>
                <c:pt idx="4">
                  <c:v>Strongly agree</c:v>
                </c:pt>
              </c:strCache>
            </c:strRef>
          </c:cat>
          <c:val>
            <c:numRef>
              <c:f>Sheet1!$B$7:$F$7</c:f>
              <c:numCache>
                <c:formatCode>General</c:formatCode>
                <c:ptCount val="5"/>
                <c:pt idx="0">
                  <c:v>9.6</c:v>
                </c:pt>
                <c:pt idx="1">
                  <c:v>7.7</c:v>
                </c:pt>
                <c:pt idx="2">
                  <c:v>3.8</c:v>
                </c:pt>
                <c:pt idx="3">
                  <c:v>75</c:v>
                </c:pt>
                <c:pt idx="4">
                  <c:v>3.8</c:v>
                </c:pt>
              </c:numCache>
            </c:numRef>
          </c:val>
        </c:ser>
        <c:dLbls>
          <c:showLegendKey val="0"/>
          <c:showVal val="0"/>
          <c:showCatName val="0"/>
          <c:showSerName val="0"/>
          <c:showPercent val="0"/>
          <c:showBubbleSize val="0"/>
        </c:dLbls>
        <c:gapWidth val="150"/>
        <c:overlap val="100"/>
        <c:axId val="182176704"/>
        <c:axId val="182177880"/>
      </c:barChart>
      <c:catAx>
        <c:axId val="182176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177880"/>
        <c:crosses val="autoZero"/>
        <c:auto val="1"/>
        <c:lblAlgn val="ctr"/>
        <c:lblOffset val="100"/>
        <c:noMultiLvlLbl val="0"/>
      </c:catAx>
      <c:valAx>
        <c:axId val="182177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176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Sheet1!$A$34</c:f>
              <c:strCache>
                <c:ptCount val="1"/>
                <c:pt idx="0">
                  <c:v>Credibility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Sheet1!$B$33:$F$33</c:f>
              <c:strCache>
                <c:ptCount val="5"/>
                <c:pt idx="0">
                  <c:v>Strongly disagree</c:v>
                </c:pt>
                <c:pt idx="1">
                  <c:v>Disagree</c:v>
                </c:pt>
                <c:pt idx="2">
                  <c:v>Not sure</c:v>
                </c:pt>
                <c:pt idx="3">
                  <c:v>agree</c:v>
                </c:pt>
                <c:pt idx="4">
                  <c:v>Strongly agree</c:v>
                </c:pt>
              </c:strCache>
            </c:strRef>
          </c:cat>
          <c:val>
            <c:numRef>
              <c:f>Sheet1!$B$34:$F$34</c:f>
              <c:numCache>
                <c:formatCode>General</c:formatCode>
                <c:ptCount val="5"/>
                <c:pt idx="0">
                  <c:v>3.8</c:v>
                </c:pt>
                <c:pt idx="1">
                  <c:v>3.8</c:v>
                </c:pt>
                <c:pt idx="2">
                  <c:v>5.8</c:v>
                </c:pt>
                <c:pt idx="3">
                  <c:v>80.8</c:v>
                </c:pt>
                <c:pt idx="4">
                  <c:v>5.8</c:v>
                </c:pt>
              </c:numCache>
            </c:numRef>
          </c:val>
        </c:ser>
        <c:ser>
          <c:idx val="1"/>
          <c:order val="1"/>
          <c:tx>
            <c:strRef>
              <c:f>Sheet1!$A$35</c:f>
              <c:strCache>
                <c:ptCount val="1"/>
                <c:pt idx="0">
                  <c:v>Quantify benefits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Sheet1!$B$33:$F$33</c:f>
              <c:strCache>
                <c:ptCount val="5"/>
                <c:pt idx="0">
                  <c:v>Strongly disagree</c:v>
                </c:pt>
                <c:pt idx="1">
                  <c:v>Disagree</c:v>
                </c:pt>
                <c:pt idx="2">
                  <c:v>Not sure</c:v>
                </c:pt>
                <c:pt idx="3">
                  <c:v>agree</c:v>
                </c:pt>
                <c:pt idx="4">
                  <c:v>Strongly agree</c:v>
                </c:pt>
              </c:strCache>
            </c:strRef>
          </c:cat>
          <c:val>
            <c:numRef>
              <c:f>Sheet1!$B$35:$F$35</c:f>
              <c:numCache>
                <c:formatCode>General</c:formatCode>
                <c:ptCount val="5"/>
                <c:pt idx="0">
                  <c:v>7.7</c:v>
                </c:pt>
                <c:pt idx="1">
                  <c:v>3.8</c:v>
                </c:pt>
                <c:pt idx="2">
                  <c:v>3.8</c:v>
                </c:pt>
                <c:pt idx="3">
                  <c:v>38.5</c:v>
                </c:pt>
                <c:pt idx="4">
                  <c:v>46.2</c:v>
                </c:pt>
              </c:numCache>
            </c:numRef>
          </c:val>
        </c:ser>
        <c:ser>
          <c:idx val="2"/>
          <c:order val="2"/>
          <c:tx>
            <c:strRef>
              <c:f>Sheet1!$A$36</c:f>
              <c:strCache>
                <c:ptCount val="1"/>
                <c:pt idx="0">
                  <c:v>Investment decisions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Sheet1!$B$33:$F$33</c:f>
              <c:strCache>
                <c:ptCount val="5"/>
                <c:pt idx="0">
                  <c:v>Strongly disagree</c:v>
                </c:pt>
                <c:pt idx="1">
                  <c:v>Disagree</c:v>
                </c:pt>
                <c:pt idx="2">
                  <c:v>Not sure</c:v>
                </c:pt>
                <c:pt idx="3">
                  <c:v>agree</c:v>
                </c:pt>
                <c:pt idx="4">
                  <c:v>Strongly agree</c:v>
                </c:pt>
              </c:strCache>
            </c:strRef>
          </c:cat>
          <c:val>
            <c:numRef>
              <c:f>Sheet1!$B$36:$F$36</c:f>
              <c:numCache>
                <c:formatCode>General</c:formatCode>
                <c:ptCount val="5"/>
                <c:pt idx="0">
                  <c:v>5.8</c:v>
                </c:pt>
                <c:pt idx="1">
                  <c:v>3.8</c:v>
                </c:pt>
                <c:pt idx="2">
                  <c:v>5.8</c:v>
                </c:pt>
                <c:pt idx="3">
                  <c:v>28.8</c:v>
                </c:pt>
                <c:pt idx="4">
                  <c:v>55.8</c:v>
                </c:pt>
              </c:numCache>
            </c:numRef>
          </c:val>
        </c:ser>
        <c:ser>
          <c:idx val="3"/>
          <c:order val="3"/>
          <c:tx>
            <c:strRef>
              <c:f>Sheet1!$A$37</c:f>
              <c:strCache>
                <c:ptCount val="1"/>
                <c:pt idx="0">
                  <c:v>Project  funding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Sheet1!$B$33:$F$33</c:f>
              <c:strCache>
                <c:ptCount val="5"/>
                <c:pt idx="0">
                  <c:v>Strongly disagree</c:v>
                </c:pt>
                <c:pt idx="1">
                  <c:v>Disagree</c:v>
                </c:pt>
                <c:pt idx="2">
                  <c:v>Not sure</c:v>
                </c:pt>
                <c:pt idx="3">
                  <c:v>agree</c:v>
                </c:pt>
                <c:pt idx="4">
                  <c:v>Strongly agree</c:v>
                </c:pt>
              </c:strCache>
            </c:strRef>
          </c:cat>
          <c:val>
            <c:numRef>
              <c:f>Sheet1!$B$37:$F$37</c:f>
              <c:numCache>
                <c:formatCode>General</c:formatCode>
                <c:ptCount val="5"/>
                <c:pt idx="0">
                  <c:v>7.7</c:v>
                </c:pt>
                <c:pt idx="1">
                  <c:v>9.6</c:v>
                </c:pt>
                <c:pt idx="2">
                  <c:v>5.8</c:v>
                </c:pt>
                <c:pt idx="3">
                  <c:v>42.3</c:v>
                </c:pt>
                <c:pt idx="4">
                  <c:v>34.6</c:v>
                </c:pt>
              </c:numCache>
            </c:numRef>
          </c:val>
        </c:ser>
        <c:ser>
          <c:idx val="4"/>
          <c:order val="4"/>
          <c:tx>
            <c:strRef>
              <c:f>Sheet1!$A$38</c:f>
              <c:strCache>
                <c:ptCount val="1"/>
                <c:pt idx="0">
                  <c:v>Measures of success </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Sheet1!$B$33:$F$33</c:f>
              <c:strCache>
                <c:ptCount val="5"/>
                <c:pt idx="0">
                  <c:v>Strongly disagree</c:v>
                </c:pt>
                <c:pt idx="1">
                  <c:v>Disagree</c:v>
                </c:pt>
                <c:pt idx="2">
                  <c:v>Not sure</c:v>
                </c:pt>
                <c:pt idx="3">
                  <c:v>agree</c:v>
                </c:pt>
                <c:pt idx="4">
                  <c:v>Strongly agree</c:v>
                </c:pt>
              </c:strCache>
            </c:strRef>
          </c:cat>
          <c:val>
            <c:numRef>
              <c:f>Sheet1!$B$38:$F$38</c:f>
              <c:numCache>
                <c:formatCode>General</c:formatCode>
                <c:ptCount val="5"/>
                <c:pt idx="0">
                  <c:v>26.9</c:v>
                </c:pt>
                <c:pt idx="1">
                  <c:v>7.7</c:v>
                </c:pt>
                <c:pt idx="2">
                  <c:v>19.2</c:v>
                </c:pt>
                <c:pt idx="3">
                  <c:v>38.5</c:v>
                </c:pt>
                <c:pt idx="4">
                  <c:v>7.7</c:v>
                </c:pt>
              </c:numCache>
            </c:numRef>
          </c:val>
        </c:ser>
        <c:dLbls>
          <c:showLegendKey val="0"/>
          <c:showVal val="0"/>
          <c:showCatName val="0"/>
          <c:showSerName val="0"/>
          <c:showPercent val="0"/>
          <c:showBubbleSize val="0"/>
        </c:dLbls>
        <c:gapWidth val="150"/>
        <c:overlap val="100"/>
        <c:axId val="235890528"/>
        <c:axId val="235890136"/>
      </c:barChart>
      <c:catAx>
        <c:axId val="235890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890136"/>
        <c:crosses val="autoZero"/>
        <c:auto val="1"/>
        <c:lblAlgn val="ctr"/>
        <c:lblOffset val="100"/>
        <c:noMultiLvlLbl val="0"/>
      </c:catAx>
      <c:valAx>
        <c:axId val="2358901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890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Wal14</b:Tag>
    <b:SourceType>JournalArticle</b:SourceType>
    <b:Guid>{B6209069-6D55-4A44-82B3-4A00D9B2544E}</b:Guid>
    <b:Title>Role of Participatory Management in the Sustainability of Constituency Development Fund Projects: A Case Study of Maragua Constituency</b:Title>
    <b:JournalName>International Journal of Academic Research in Business and Social Sciences</b:JournalName>
    <b:Year>2014</b:Year>
    <b:Pages>PP.108 - 127</b:Pages>
    <b:Author>
      <b:Author>
        <b:Corporate>Walter ,O. O. &amp; Henry ,M. B.</b:Corporate>
      </b:Author>
    </b:Author>
    <b:Volume>Vol.4</b:Volume>
    <b:Issue>10</b:Issue>
    <b:RefOrder>15</b:RefOrder>
  </b:Source>
  <b:Source>
    <b:Tag>ACH14</b:Tag>
    <b:SourceType>JournalArticle</b:SourceType>
    <b:Guid>{6A7FB62A-EFB1-4294-A405-7304FF59337A}</b:Guid>
    <b:Title>PARTICIPATORY DECISION MAKING: A MODEL FOR THE EFFECTIVE INVOLVEMENT OF STAKEHOLDERS IN WASTE MANAGEMENT PROJECTS IN NIGERIA</b:Title>
    <b:JournalName>African Journal of Social Sciences</b:JournalName>
    <b:Year>2014</b:Year>
    <b:Pages>PP.146-162</b:Pages>
    <b:Author>
      <b:Author>
        <b:Corporate>ACHOR, P. &amp; NWAFOR, A.</b:Corporate>
      </b:Author>
    </b:Author>
    <b:Volume>Vol.4</b:Volume>
    <b:Issue>1</b:Issue>
    <b:RefOrder>16</b:RefOrder>
  </b:Source>
  <b:Source>
    <b:Tag>Mat14</b:Tag>
    <b:SourceType>JournalArticle</b:SourceType>
    <b:Guid>{648688B8-EAD7-4913-B8F7-E7AA12B638E5}</b:Guid>
    <b:Title>Participative Budgeting and Managerial Performance in the Nigerian Food Products Sector</b:Title>
    <b:JournalName>Global Journal of Contemporary Research in Accounting, Auditing and Business Ethics (GJCRA)</b:JournalName>
    <b:Year>2014</b:Year>
    <b:Pages>PP.148 - 167</b:Pages>
    <b:Author>
      <b:Author>
        <b:NameList>
          <b:Person>
            <b:Last>Matthew</b:Last>
            <b:First>A.</b:First>
            <b:Middle>Abata</b:Middle>
          </b:Person>
        </b:NameList>
      </b:Author>
    </b:Author>
    <b:Publisher>Vol.1</b:Publisher>
    <b:Volume>3</b:Volume>
    <b:RefOrder>2</b:RefOrder>
  </b:Source>
  <b:Source>
    <b:Tag>Yor12</b:Tag>
    <b:SourceType>JournalArticle</b:SourceType>
    <b:Guid>{7B28EE13-8C2C-4D88-8C39-E3ED0C00DE80}</b:Guid>
    <b:Title>Implementing Participatory Water Management: Recent Advances in Theory, Practice, and Evaluation</b:Title>
    <b:JournalName>Jurnal of Economic Management Resilience Alliance</b:JournalName>
    <b:Year>2012</b:Year>
    <b:Pages>PP.1 - 14</b:Pages>
    <b:Author>
      <b:Author>
        <b:Corporate>Yorck, V. K.,  Katherine, A. D., Sabine, M. P., &amp; Rianne, M. B.</b:Corporate>
      </b:Author>
    </b:Author>
    <b:Volume>Vol.17</b:Volume>
    <b:Issue>1</b:Issue>
    <b:RefOrder>17</b:RefOrder>
  </b:Source>
  <b:Source>
    <b:Tag>Tah14</b:Tag>
    <b:SourceType>JournalArticle</b:SourceType>
    <b:Guid>{DEBBC3E9-BED5-4987-A750-7DC62E39A158}</b:Guid>
    <b:Title>Participatory management of natural community forests: the case of El Ain natural forest management project, North Kordofan, Sudan</b:Title>
    <b:JournalName>American Journal of Research Communication</b:JournalName>
    <b:Year>2014</b:Year>
    <b:Pages>PP.212 - 233</b:Pages>
    <b:Author>
      <b:Author>
        <b:Corporate>Taha, M. E.; Bekele, T.; 7  Siddig, F.</b:Corporate>
      </b:Author>
    </b:Author>
    <b:Volume>Vol.2</b:Volume>
    <b:Issue>1</b:Issue>
    <b:RefOrder>18</b:RefOrder>
  </b:Source>
  <b:Source>
    <b:Tag>San04</b:Tag>
    <b:SourceType>JournalArticle</b:SourceType>
    <b:Guid>{D6475117-2779-4A39-8A4D-C307E9AC7519}</b:Guid>
    <b:Title>Facilitating participatory processes for policy change in natural resource management: Lessons from the highlands of southwestern Uganda</b:Title>
    <b:JournalName>Uganda Journal of Agricultural Sciences</b:JournalName>
    <b:Year>2004</b:Year>
    <b:Pages>PP.960 - 973</b:Pages>
    <b:Author>
      <b:Author>
        <b:Corporate>Sanginga,P. C. ,  Kamugisha, R.,  Martin, A. Kakuru ,A. &amp;  Stroud,A.</b:Corporate>
      </b:Author>
    </b:Author>
    <b:Volume>Vol.9</b:Volume>
    <b:Issue>1</b:Issue>
    <b:RefOrder>19</b:RefOrder>
  </b:Source>
  <b:Source>
    <b:Tag>Vin12</b:Tag>
    <b:SourceType>JournalArticle</b:SourceType>
    <b:Guid>{6355D15E-974F-4536-97A4-FFB0C60F0087}</b:Guid>
    <b:Title>A framework to implement Stakeholder participation in environmental projects</b:Title>
    <b:JournalName>Journal of Environmental Management</b:JournalName>
    <b:Year>2012</b:Year>
    <b:Pages>PP.213-219</b:Pages>
    <b:Author>
      <b:Author>
        <b:Corporate>Vincent, L., Rodolphe, S., Marc, B. P., &amp; Alexandre, B.</b:Corporate>
      </b:Author>
    </b:Author>
    <b:Volume>Vol.111</b:Volume>
    <b:Issue>4</b:Issue>
    <b:RefOrder>20</b:RefOrder>
  </b:Source>
  <b:Source>
    <b:Tag>God12</b:Tag>
    <b:SourceType>JournalArticle</b:SourceType>
    <b:Guid>{A3EF85E7-70FC-4C01-83D6-6A5847F68AF1}</b:Guid>
    <b:Title>Rhetoric and Reality of Community Participation in Health Planning, Resource Allocation and Service Delivery: a Review of the Reviews, Primary Publications and Grey Literature</b:Title>
    <b:JournalName>Rwanda Journal of Health Sciences</b:JournalName>
    <b:Year>2012</b:Year>
    <b:Pages>PP.51 - 65</b:Pages>
    <b:Author>
      <b:Author>
        <b:Corporate>Godfrey, M. M. &amp; Guy, H.</b:Corporate>
      </b:Author>
    </b:Author>
    <b:City>Kigali</b:City>
    <b:Volume>Vol.1</b:Volume>
    <b:Issue>1</b:Issue>
    <b:RefOrder>21</b:RefOrder>
  </b:Source>
  <b:Source>
    <b:Tag>RUT06</b:Tag>
    <b:SourceType>JournalArticle</b:SourceType>
    <b:Guid>{127B1DAD-C89F-4B69-980E-2DFA4CFB11D8}</b:Guid>
    <b:Title>Partnerships for protected area conservation in Rwanda</b:Title>
    <b:JournalName>The Geographical Journal</b:JournalName>
    <b:Year>2006</b:Year>
    <b:Pages>pp. 291–305</b:Pages>
    <b:Author>
      <b:Author>
        <b:Corporate>RUTAGARAMA, E. &amp; ADRIAN, M.</b:Corporate>
      </b:Author>
    </b:Author>
    <b:Volume>Vol.17</b:Volume>
    <b:Issue>4</b:Issue>
    <b:RefOrder>22</b:RefOrder>
  </b:Source>
  <b:Source>
    <b:Tag>And09</b:Tag>
    <b:SourceType>Book</b:SourceType>
    <b:Guid>{A4F75A7C-8F62-4765-A9F4-9719116C8A12}</b:Guid>
    <b:Title>Social Sustainability: Theories, Concepts, Practicability</b:Title>
    <b:Year>2009</b:Year>
    <b:City>Berlin, Germany</b:City>
    <b:Publisher>Shaker Verlag</b:Publisher>
    <b:Author>
      <b:Author>
        <b:NameList>
          <b:Person>
            <b:Last>Widok</b:Last>
            <b:First>Andi</b:First>
          </b:Person>
        </b:NameList>
      </b:Author>
    </b:Author>
    <b:CountryRegion>Berlin</b:CountryRegion>
    <b:RefOrder>23</b:RefOrder>
  </b:Source>
  <b:Source>
    <b:Tag>McE07</b:Tag>
    <b:SourceType>Book</b:SourceType>
    <b:Guid>{541A449F-CA49-4061-AF33-EB32CFBB656E}</b:Guid>
    <b:Title>Sustainability Quotients and the Social Footprint</b:Title>
    <b:Year>2007</b:Year>
    <b:City>Brussels</b:City>
    <b:Publisher>John Wiley and Sons Ltd and The European Research Press Ltd</b:Publisher>
    <b:Author>
      <b:Author>
        <b:Corporate>McElroy M, Jorna RJ, van Engelen J.</b:Corporate>
      </b:Author>
    </b:Author>
    <b:RefOrder>24</b:RefOrder>
  </b:Source>
  <b:Source>
    <b:Tag>Mar07</b:Tag>
    <b:SourceType>Book</b:SourceType>
    <b:Guid>{AF7875E1-57AF-4CB2-8B95-B928F9E6E518}</b:Guid>
    <b:Title>Sustainability Quotients and the Social Footprint</b:Title>
    <b:Year>2007</b:Year>
    <b:City>Brussels</b:City>
    <b:Publisher>John Wiley and Sons Ltd and  The European Research Press Ltd</b:Publisher>
    <b:Author>
      <b:Author>
        <b:Corporate>Mark, W. McElroy, R.  Jorna,J. &amp;  Engelen,J.V.</b:Corporate>
      </b:Author>
    </b:Author>
    <b:RefOrder>13</b:RefOrder>
  </b:Source>
  <b:Source>
    <b:Tag>Wor87</b:Tag>
    <b:SourceType>Report</b:SourceType>
    <b:Guid>{B09934D0-B186-4109-9B5C-FB20AB286549}</b:Guid>
    <b:Title>Our common future</b:Title>
    <b:Year>1987</b:Year>
    <b:Author>
      <b:Author>
        <b:Corporate>World Commission on Environment and Development (WCED).</b:Corporate>
      </b:Author>
    </b:Author>
    <b:City>Oxford, U.K.; New York</b:City>
    <b:Publisher>Oxford University Press</b:Publisher>
    <b:RefOrder>12</b:RefOrder>
  </b:Source>
  <b:Source>
    <b:Tag>JEN08</b:Tag>
    <b:SourceType>Book</b:SourceType>
    <b:Guid>{A0BA9BE0-6F18-47BE-ADC0-EB50A91FEDBC}</b:Guid>
    <b:Title>Sustainability Theory</b:Title>
    <b:Year>2008</b:Year>
    <b:Publisher>Yale Divinity School</b:Publisher>
    <b:City>Yale</b:City>
    <b:Author>
      <b:Author>
        <b:NameList>
          <b:Person>
            <b:Last>JENKINS</b:Last>
            <b:First>Willis</b:First>
          </b:Person>
        </b:NameList>
      </b:Author>
    </b:Author>
    <b:CountryRegion>USA</b:CountryRegion>
    <b:RefOrder>25</b:RefOrder>
  </b:Source>
  <b:Source>
    <b:Tag>Uni10</b:Tag>
    <b:SourceType>Book</b:SourceType>
    <b:Guid>{750DA127-8A83-4974-811A-075390291CF8}</b:Guid>
    <b:Title>Sustainable Development: From Brundtland to Rio 2012</b:Title>
    <b:Year>2010</b:Year>
    <b:City>New York</b:City>
    <b:Publisher>United Nations</b:Publisher>
    <b:Author>
      <b:Author>
        <b:Corporate>United Nations</b:Corporate>
      </b:Author>
    </b:Author>
    <b:RefOrder>26</b:RefOrder>
  </b:Source>
  <b:Source>
    <b:Tag>Mau14</b:Tag>
    <b:SourceType>Book</b:SourceType>
    <b:Guid>{84730793-06DC-49EB-A557-BEB332B722B3}</b:Guid>
    <b:Title>A conceptual framework of sustainability in project management oriented to success</b:Title>
    <b:Year>2014</b:Year>
    <b:Author>
      <b:Author>
        <b:Corporate>Mauro, L. M. &amp; Marly, M.</b:Corporate>
      </b:Author>
    </b:Author>
    <b:City>Sao Paulo</b:City>
    <b:Publisher>University of Sao Paulo</b:Publisher>
    <b:RefOrder>27</b:RefOrder>
  </b:Source>
  <b:Source>
    <b:Tag>Kar14</b:Tag>
    <b:SourceType>JournalArticle</b:SourceType>
    <b:Guid>{D9A8FE3B-5837-4961-97B2-F29774EDE57A}</b:Guid>
    <b:Title>Influence of management practices on sustainability of youth income generating projects in Kangema District, Murang’a County, Kenya</b:Title>
    <b:Year>2014</b:Year>
    <b:Author>
      <b:Author>
        <b:NameList>
          <b:Person>
            <b:Last>Karanja</b:Last>
            <b:First>George</b:First>
          </b:Person>
        </b:NameList>
      </b:Author>
    </b:Author>
    <b:Volume>Vol.2</b:Volume>
    <b:Pages>PP.1 - 12</b:Pages>
    <b:JournalName>International Journal of Education and Research</b:JournalName>
    <b:Issue>2</b:Issue>
    <b:RefOrder>28</b:RefOrder>
  </b:Source>
  <b:Source>
    <b:Tag>Ste05</b:Tag>
    <b:SourceType>Book</b:SourceType>
    <b:Guid>{64CAA669-4FAC-40CB-B8AA-0A3F110284A5}</b:Guid>
    <b:Title>Monitoring and evaluation in conservation</b:Title>
    <b:Year>2005</b:Year>
    <b:City>USA</b:City>
    <b:Publisher>Institute of Monitoring and evaluation</b:Publisher>
    <b:Author>
      <b:Author>
        <b:Corporate>Stem, C., Margoluis, R., Salafsky, N., &amp; Brown, M.</b:Corporate>
      </b:Author>
    </b:Author>
    <b:RefOrder>29</b:RefOrder>
  </b:Source>
  <b:Source>
    <b:Tag>Gil14</b:Tag>
    <b:SourceType>JournalArticle</b:SourceType>
    <b:Guid>{8AB9CA49-4243-410A-BEED-029366FF1AFC}</b:Guid>
    <b:Title>Sustainability in Project Management Competencies: Analyzing the Competence Gap of Project Managers</b:Title>
    <b:Year>2014</b:Year>
    <b:Pages>PP.40-58</b:Pages>
    <b:Author>
      <b:Author>
        <b:Corporate>Gilbert ,A. J. , &amp; Ron, J. S.</b:Corporate>
      </b:Author>
    </b:Author>
    <b:JournalName>Journal of Human Resource and Sustainability Studies</b:JournalName>
    <b:Volume>Vol.2</b:Volume>
    <b:Issue>4</b:Issue>
    <b:RefOrder>30</b:RefOrder>
  </b:Source>
  <b:Source>
    <b:Tag>Res111</b:Tag>
    <b:SourceType>Report</b:SourceType>
    <b:Guid>{996BFA2A-1C11-4DD6-89D9-02D3AE69B3C4}</b:Guid>
    <b:Title>Results based management in the development co-operation agencies: a review of experience</b:Title>
    <b:Year>2011</b:Year>
    <b:City>New York</b:City>
    <b:Publisher>DAC Working Party</b:Publisher>
    <b:Author>
      <b:Author>
        <b:NameList>
          <b:Person>
            <b:Last>Binnendijk</b:Last>
            <b:First>Annette</b:First>
          </b:Person>
        </b:NameList>
      </b:Author>
    </b:Author>
    <b:RefOrder>4</b:RefOrder>
  </b:Source>
  <b:Source>
    <b:Tag>hh</b:Tag>
    <b:SourceType>JournalArticle</b:SourceType>
    <b:Guid>{A92CEB5A-901C-4F60-918C-365B3610578D}</b:Guid>
    <b:Author>
      <b:Author>
        <b:NameList>
          <b:Person>
            <b:Last>TACHE</b:Last>
            <b:First>Florin</b:First>
          </b:Person>
        </b:NameList>
      </b:Author>
    </b:Author>
    <b:Title>Developing an Integrated Monitoring and Evaluation Flow</b:Title>
    <b:JournalName>Journal of Economia. Seria Management</b:JournalName>
    <b:Year>2011</b:Year>
    <b:Pages>PP.381 - 391</b:Pages>
    <b:RefOrder>31</b:RefOrder>
  </b:Source>
  <b:Source>
    <b:Tag>Pau14</b:Tag>
    <b:SourceType>JournalArticle</b:SourceType>
    <b:Guid>{5DC167B8-006B-45F2-A057-AD4FC34116E3}</b:Guid>
    <b:Title>M &amp; E RURAL WATER SUPPLY PROJECTS AND SUSTAINABLE DEVELOPMENT IN NIGERIA</b:Title>
    <b:JournalName>Journal of Sustainable Development in Africa</b:JournalName>
    <b:Year>2014</b:Year>
    <b:Pages>PP.56 - 68</b:Pages>
    <b:Author>
      <b:Author>
        <b:Corporate>Paulinus, W. I. &amp; Iyenemi, I. K.</b:Corporate>
      </b:Author>
    </b:Author>
    <b:Volume>Vol.16</b:Volume>
    <b:Issue>1</b:Issue>
    <b:RefOrder>32</b:RefOrder>
  </b:Source>
  <b:Source>
    <b:Tag>Mar051</b:Tag>
    <b:SourceType>Book</b:SourceType>
    <b:Guid>{20FAE115-B9E8-4EE5-B297-6F7D8B44F17F}</b:Guid>
    <b:Title>project sustainability manual</b:Title>
    <b:Year>2005</b:Year>
    <b:City>Oregon</b:City>
    <b:Publisher>Portland State University</b:Publisher>
    <b:Author>
      <b:Author>
        <b:NameList>
          <b:Person>
            <b:Last>Marcus</b:Last>
            <b:First>D.</b:First>
            <b:Middle>I.</b:Middle>
          </b:Person>
        </b:NameList>
      </b:Author>
    </b:Author>
    <b:StateProvince> United State</b:StateProvince>
    <b:RefOrder>33</b:RefOrder>
  </b:Source>
  <b:Source>
    <b:Tag>Min134</b:Tag>
    <b:SourceType>Book</b:SourceType>
    <b:Guid>{716895B8-32F6-4459-8951-E531C158264C}</b:Guid>
    <b:Title>Ministry of Finance and Economic Planning (MINECOFIN) annual report 203</b:Title>
    <b:Year>2013</b:Year>
    <b:City>Kigali</b:City>
    <b:Publisher>Goverment of Rwanda</b:Publisher>
    <b:Author>
      <b:Author>
        <b:Corporate>Ministry of Finance and Economic Planning [MINECOFIN]</b:Corporate>
      </b:Author>
    </b:Author>
    <b:CountryRegion>Rwanda</b:CountryRegion>
    <b:RefOrder>34</b:RefOrder>
  </b:Source>
  <b:Source>
    <b:Tag>Moe10</b:Tag>
    <b:SourceType>JournalArticle</b:SourceType>
    <b:Guid>{75BC088F-11D7-44B4-8D6F-B94411CA1936}</b:Guid>
    <b:Title>Informal participatory platforms for adaptive management.</b:Title>
    <b:JournalName>Journal of Ecology and Society</b:JournalName>
    <b:Year>2010</b:Year>
    <b:Pages>PP. 41 - 55</b:Pages>
    <b:Author>
      <b:Author>
        <b:NameList>
          <b:Person>
            <b:Last>Moellenkamp</b:Last>
            <b:First>S.</b:First>
          </b:Person>
        </b:NameList>
      </b:Author>
    </b:Author>
    <b:Volume>Vol.15</b:Volume>
    <b:Issue>4</b:Issue>
    <b:RefOrder>1</b:RefOrder>
  </b:Source>
  <b:Source>
    <b:Tag>Kry08</b:Tag>
    <b:SourceType>Book</b:SourceType>
    <b:Guid>{5AF1977D-7B73-40B3-B2F2-9578752E5A71}</b:Guid>
    <b:Title>Participatory process management</b:Title>
    <b:Year>2008</b:Year>
    <b:Author>
      <b:Author>
        <b:Corporate>Krywkow, J. &amp;  Hareb, M.</b:Corporate>
      </b:Author>
    </b:Author>
    <b:City>Enschede</b:City>
    <b:Publisher>University of Twente</b:Publisher>
    <b:RefOrder>35</b:RefOrder>
  </b:Source>
  <b:Source>
    <b:Tag>Rob031</b:Tag>
    <b:SourceType>JournalArticle</b:SourceType>
    <b:Guid>{5E5B3E3D-D7D8-4766-9587-8250095FD267}</b:Guid>
    <b:Title>A comparison of two time intervals for test-retest reliability of health status instruments</b:Title>
    <b:Year>2003</b:Year>
    <b:Author>
      <b:Author>
        <b:Corporate>Robert, G. Marxa,B. Alia,M. Lois, H., Edward, C., Jonesb, Russell, F.,Warrena</b:Corporate>
      </b:Author>
    </b:Author>
    <b:Pages>PP.730–735</b:Pages>
    <b:JournalName>Journal of Clinical Epidemiology</b:JournalName>
    <b:Volume>Vol.56</b:Volume>
    <b:RefOrder>36</b:RefOrder>
  </b:Source>
  <b:Source>
    <b:Tag>Ray12</b:Tag>
    <b:SourceType>Book</b:SourceType>
    <b:Guid>{9867381C-D230-4088-B712-AF6334E1B3EC}</b:Guid>
    <b:Title>USING PARTICIPATORY MANAGEMENT IN ACCESS SERVICES IMPROVES STAFF QUALITY AND PARTICIPATION IN DECISION-MAKING</b:Title>
    <b:Year>2015</b:Year>
    <b:City>Westport</b:City>
    <b:Publisher>Greenwood Press</b:Publisher>
    <b:Author>
      <b:Author>
        <b:NameList>
          <b:Person>
            <b:Last>Morrison</b:Last>
            <b:First>Ray</b:First>
          </b:Person>
        </b:NameList>
      </b:Author>
    </b:Author>
    <b:RefOrder>3</b:RefOrder>
  </b:Source>
  <b:Source>
    <b:Tag>Hem08</b:Tag>
    <b:SourceType>JournalArticle</b:SourceType>
    <b:Guid>{5F77AAA2-83FD-41B3-8B59-2A30609C5E7A}</b:Guid>
    <b:Title>New directions in planning theory.</b:Title>
    <b:Year>2008</b:Year>
    <b:Volume>Vol.46</b:Volume>
    <b:Pages>PP. 259 ― 260</b:Pages>
    <b:Author>
      <b:Author>
        <b:NameList>
          <b:Person>
            <b:Last>Hemmens</b:Last>
            <b:First>G.C</b:First>
          </b:Person>
        </b:NameList>
      </b:Author>
    </b:Author>
    <b:JournalName>American Planning Association Journal</b:JournalName>
    <b:Issue>3</b:Issue>
    <b:RefOrder>11</b:RefOrder>
  </b:Source>
  <b:Source>
    <b:Tag>Oos06</b:Tag>
    <b:SourceType>Book</b:SourceType>
    <b:Guid>{C1CB343D-19A8-4176-AFC7-906D255E078A}</b:Guid>
    <b:Title>Public Participation in the Planning and Development of Urban Areas</b:Title>
    <b:Year>2006</b:Year>
    <b:Author>
      <b:Author>
        <b:NameList>
          <b:Person>
            <b:Last>Oosthuizen</b:Last>
            <b:First>A.</b:First>
            <b:Middle>G.</b:Middle>
          </b:Person>
        </b:NameList>
      </b:Author>
    </b:Author>
    <b:City>Washington DC</b:City>
    <b:Publisher>Communities </b:Publisher>
    <b:RefOrder>10</b:RefOrder>
  </b:Source>
  <b:Source>
    <b:Tag>Bei07</b:Tag>
    <b:SourceType>Book</b:SourceType>
    <b:Guid>{6DB1858D-7003-4CC2-98C1-7AA2ECC85614}</b:Guid>
    <b:Title>Neighborhood renewal and housing markets: Community engagement in the in USA and UK</b:Title>
    <b:Year>2007</b:Year>
    <b:City>Oxford</b:City>
    <b:Publisher> Blackwell</b:Publisher>
    <b:Author>
      <b:Author>
        <b:NameList>
          <b:Person>
            <b:Last>Beider</b:Last>
            <b:First>H.</b:First>
          </b:Person>
        </b:NameList>
      </b:Author>
    </b:Author>
    <b:RefOrder>5</b:RefOrder>
  </b:Source>
  <b:Source>
    <b:Tag>Kau97</b:Tag>
    <b:SourceType>JournalArticle</b:SourceType>
    <b:Guid>{7C39813A-DEDF-4D9C-BC3D-97AB215F1C30}</b:Guid>
    <b:Title>Community-based development planning</b:Title>
    <b:JournalName>Journal of planning</b:JournalName>
    <b:Year>1997</b:Year>
    <b:Pages>PP.313―326</b:Pages>
    <b:Author>
      <b:Author>
        <b:Corporate>Kaufman, S &amp;  Alfonso, G</b:Corporate>
      </b:Author>
    </b:Author>
    <b:Volume>Vol.3</b:Volume>
    <b:Issue>3</b:Issue>
    <b:RefOrder>37</b:RefOrder>
  </b:Source>
  <b:Source>
    <b:Tag>Cho96</b:Tag>
    <b:SourceType>Book</b:SourceType>
    <b:Guid>{93386EFC-B1D0-4E8C-BCC1-F78E833824B3}</b:Guid>
    <b:Title>Building collaborative communities</b:Title>
    <b:Year>1996</b:Year>
    <b:Author>
      <b:Author>
        <b:NameList>
          <b:Person>
            <b:Last>Chowdhury</b:Last>
            <b:First>H.</b:First>
          </b:Person>
        </b:NameList>
      </b:Author>
    </b:Author>
    <b:City>London</b:City>
    <b:Publisher>Civic Change</b:Publisher>
    <b:RefOrder>6</b:RefOrder>
  </b:Source>
  <b:Source>
    <b:Tag>Abb91</b:Tag>
    <b:SourceType>Book</b:SourceType>
    <b:Guid>{79BAB05B-507C-4115-95C2-7E3FD0527404}</b:Guid>
    <b:Title>Community participation in development</b:Title>
    <b:Year>1991</b:Year>
    <b:City>Johannesburg</b:City>
    <b:Publisher>University of the Witwatersrand</b:Publisher>
    <b:Author>
      <b:Author>
        <b:NameList>
          <b:Person>
            <b:Last>Abbott</b:Last>
            <b:First>J.</b:First>
          </b:Person>
        </b:NameList>
      </b:Author>
    </b:Author>
    <b:RefOrder>7</b:RefOrder>
  </b:Source>
  <b:Source>
    <b:Tag>Wor94</b:Tag>
    <b:SourceType>Book</b:SourceType>
    <b:Guid>{689BD542-AEC8-4905-8152-764453D7088B}</b:Guid>
    <b:Title>The World Bank Participation Sourcebook</b:Title>
    <b:Year>1994</b:Year>
    <b:City>Geneve</b:City>
    <b:Publisher>World Bank</b:Publisher>
    <b:Author>
      <b:Author>
        <b:Corporate>World Bank</b:Corporate>
      </b:Author>
    </b:Author>
    <b:RefOrder>38</b:RefOrder>
  </b:Source>
  <b:Source>
    <b:Tag>Gam95</b:Tag>
    <b:SourceType>JournalArticle</b:SourceType>
    <b:Guid>{079DF0D1-0842-4F91-AB6C-1579B99DB309}</b:Guid>
    <b:Title>The Costs and Benefits of Ownership : A theory of Vertical and Lateral Integration</b:Title>
    <b:Year>1995</b:Year>
    <b:Author>
      <b:Author>
        <b:Corporate>Gamble, J. &amp;  Weil, D</b:Corporate>
      </b:Author>
    </b:Author>
    <b:Pages>PP.691–719</b:Pages>
    <b:JournalName>Journal of Political Economy</b:JournalName>
    <b:Volume>Vol. 94</b:Volume>
    <b:RefOrder>39</b:RefOrder>
  </b:Source>
  <b:Source>
    <b:Tag>Smi98</b:Tag>
    <b:SourceType>Book</b:SourceType>
    <b:Guid>{FA642756-381D-487A-9FE4-6FB744FA6BFD}</b:Guid>
    <b:Title>Community participation</b:Title>
    <b:Year>1998</b:Year>
    <b:Author>
      <b:Author>
        <b:NameList>
          <b:Person>
            <b:Last>Smith</b:Last>
            <b:First>M.</b:First>
            <b:Middle>K.</b:Middle>
          </b:Person>
        </b:NameList>
      </b:Author>
    </b:Author>
    <b:City>London</b:City>
    <b:Publisher>Smith</b:Publisher>
    <b:RefOrder>8</b:RefOrder>
  </b:Source>
  <b:Source>
    <b:Tag>Arn99</b:Tag>
    <b:SourceType>JournalArticle</b:SourceType>
    <b:Guid>{953F5B3D-07A3-423F-BBD2-6C7CC4C64A6F}</b:Guid>
    <b:Title>A ladder of citizen participation</b:Title>
    <b:Year>1999</b:Year>
    <b:Pages>PP.216 –224</b:Pages>
    <b:Author>
      <b:Author>
        <b:NameList>
          <b:Person>
            <b:Last>Arnstein</b:Last>
            <b:First>S.</b:First>
            <b:Middle>R</b:Middle>
          </b:Person>
        </b:NameList>
      </b:Author>
    </b:Author>
    <b:JournalName>AIP Journal</b:JournalName>
    <b:RefOrder>9</b:RefOrder>
  </b:Source>
  <b:Source>
    <b:Tag>NAT10</b:Tag>
    <b:SourceType>Report</b:SourceType>
    <b:Guid>{99EB0D01-6655-48F3-AC63-0CF501ECA590}</b:Guid>
    <b:Title>Strategic Plan for the Forest Sector 2009 – 2012</b:Title>
    <b:Year>2010</b:Year>
    <b:City>Kigali</b:City>
    <b:Publisher>REPUBLIC OF RWANDA</b:Publisher>
    <b:Author>
      <b:Author>
        <b:Corporate>NATIONAL FORESTRY AUTHORITY (NAFA)</b:Corporate>
      </b:Author>
    </b:Author>
    <b:RefOrder>40</b:RefOrder>
  </b:Source>
  <b:Source>
    <b:Tag>Bor12</b:Tag>
    <b:SourceType>JournalArticle</b:SourceType>
    <b:Guid>{365B9E3A-ABB6-43EC-BE1B-C84DE7C4490C}</b:Guid>
    <b:Title>Community-based Forest Resources Management in Nigeria: Case study of Ngel Nyaki Forest Reserve, Mambilla Plateau, Taraba State, Nigeria</b:Title>
    <b:JournalName>Journal of Tropical Forestry and Environment</b:JournalName>
    <b:Year>2012</b:Year>
    <b:Pages>PP.69-76</b:Pages>
    <b:Author>
      <b:Author>
        <b:Corporate>Borokini, T.I.  Babalola,F.D, Amusa, T.O.,  Ivande,S.T.  Wala,Z.J.  Jegede,O.O.  Tanko,D. &amp; Ihuma, J.O.</b:Corporate>
      </b:Author>
    </b:Author>
    <b:Volume>Vol.2</b:Volume>
    <b:Issue>1</b:Issue>
    <b:RefOrder>14</b:RefOrder>
  </b:Source>
  <b:Source>
    <b:Tag>Yam671</b:Tag>
    <b:SourceType>Book</b:SourceType>
    <b:Guid>{AB7FCE74-7507-40E4-AE3A-6D540EE83ECB}</b:Guid>
    <b:Title>Statistics: An Introductory Analysis</b:Title>
    <b:Year>1967</b:Year>
    <b:City>New York</b:City>
    <b:Publisher>Harper and Row</b:Publisher>
    <b:Author>
      <b:Author>
        <b:NameList>
          <b:Person>
            <b:Last>Yamane</b:Last>
            <b:First>Taro</b:First>
          </b:Person>
        </b:NameList>
      </b:Author>
    </b:Author>
    <b:RefOrder>1</b:RefOrder>
  </b:Source>
</b:Sources>
</file>

<file path=customXml/itemProps1.xml><?xml version="1.0" encoding="utf-8"?>
<ds:datastoreItem xmlns:ds="http://schemas.openxmlformats.org/officeDocument/2006/customXml" ds:itemID="{F0744BD1-D8D0-4ACA-8C27-6C0993E8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5994</Words>
  <Characters>34171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2016-10-01T15:51:00Z</dcterms:created>
  <dcterms:modified xsi:type="dcterms:W3CDTF">2016-10-01T15:51:00Z</dcterms:modified>
</cp:coreProperties>
</file>